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D29A0" w14:textId="3C34A3DD" w:rsidR="00D7479B" w:rsidRPr="00AC63D6" w:rsidRDefault="00D7479B" w:rsidP="004858DC">
      <w:pPr>
        <w:shd w:val="clear" w:color="auto" w:fill="00B050"/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</w:rPr>
      </w:pPr>
      <w:r w:rsidRPr="004858DC">
        <w:rPr>
          <w:rFonts w:ascii="Arial" w:hAnsi="Arial" w:cs="Arial"/>
          <w:b/>
          <w:bCs/>
          <w:shd w:val="clear" w:color="auto" w:fill="00B050"/>
        </w:rPr>
        <w:t>APPROVED - MEETING MINUTES</w:t>
      </w:r>
    </w:p>
    <w:p w14:paraId="3242A6AF" w14:textId="660C2B0B" w:rsidR="00D7479B" w:rsidRPr="00150413" w:rsidRDefault="00DA5376" w:rsidP="00D7479B">
      <w:pPr>
        <w:tabs>
          <w:tab w:val="center" w:pos="4320"/>
          <w:tab w:val="right" w:pos="8640"/>
        </w:tabs>
        <w:jc w:val="center"/>
        <w:rPr>
          <w:rFonts w:ascii="Arial" w:hAnsi="Arial" w:cs="Arial"/>
        </w:rPr>
      </w:pPr>
      <w:r w:rsidRPr="00150413">
        <w:rPr>
          <w:rFonts w:ascii="Arial" w:hAnsi="Arial" w:cs="Arial"/>
        </w:rPr>
        <w:t>June 8</w:t>
      </w:r>
      <w:r w:rsidR="000A522F" w:rsidRPr="00150413">
        <w:rPr>
          <w:rFonts w:ascii="Arial" w:hAnsi="Arial" w:cs="Arial"/>
        </w:rPr>
        <w:t>, 2022</w:t>
      </w:r>
      <w:bookmarkStart w:id="0" w:name="_GoBack"/>
      <w:bookmarkEnd w:id="0"/>
    </w:p>
    <w:p w14:paraId="42014CF5" w14:textId="77777777" w:rsidR="00D7479B" w:rsidRPr="00150413" w:rsidRDefault="00D7479B" w:rsidP="00D7479B">
      <w:pPr>
        <w:contextualSpacing/>
        <w:jc w:val="both"/>
        <w:outlineLvl w:val="0"/>
        <w:rPr>
          <w:rFonts w:ascii="Arial" w:hAnsi="Arial" w:cs="Arial"/>
        </w:rPr>
      </w:pPr>
    </w:p>
    <w:p w14:paraId="46F2347C" w14:textId="0EF1F7CE" w:rsidR="00D7479B" w:rsidRPr="00150413" w:rsidRDefault="00D7479B" w:rsidP="00D7479B">
      <w:pPr>
        <w:jc w:val="both"/>
        <w:rPr>
          <w:rFonts w:ascii="Arial" w:hAnsi="Arial" w:cs="Arial"/>
        </w:rPr>
      </w:pPr>
      <w:r w:rsidRPr="00150413">
        <w:rPr>
          <w:rFonts w:ascii="Arial" w:hAnsi="Arial" w:cs="Arial"/>
        </w:rPr>
        <w:t xml:space="preserve">The Statewide Interoperability Executive Committee (SIEC) met on Wednesday, </w:t>
      </w:r>
      <w:r w:rsidR="00DA5376" w:rsidRPr="00150413">
        <w:rPr>
          <w:rFonts w:ascii="Arial" w:hAnsi="Arial" w:cs="Arial"/>
        </w:rPr>
        <w:t>June 8</w:t>
      </w:r>
      <w:r w:rsidR="000A522F" w:rsidRPr="00150413">
        <w:rPr>
          <w:rFonts w:ascii="Arial" w:hAnsi="Arial" w:cs="Arial"/>
        </w:rPr>
        <w:t>, 2022</w:t>
      </w:r>
      <w:r w:rsidRPr="00150413">
        <w:rPr>
          <w:rFonts w:ascii="Arial" w:hAnsi="Arial" w:cs="Arial"/>
        </w:rPr>
        <w:t xml:space="preserve">, </w:t>
      </w:r>
      <w:r w:rsidR="009A214C" w:rsidRPr="00150413">
        <w:rPr>
          <w:rFonts w:ascii="Arial" w:hAnsi="Arial" w:cs="Arial"/>
        </w:rPr>
        <w:t xml:space="preserve">at the State Emergency Operations Center, located at 7667 Independence Boulevard, Baton Rouge, LA 70806, and </w:t>
      </w:r>
      <w:r w:rsidR="00AD32B5" w:rsidRPr="00150413">
        <w:rPr>
          <w:rFonts w:ascii="Arial" w:hAnsi="Arial" w:cs="Arial"/>
        </w:rPr>
        <w:t xml:space="preserve">via Teleconference. </w:t>
      </w:r>
    </w:p>
    <w:p w14:paraId="54D45EF3" w14:textId="77777777" w:rsidR="00D7479B" w:rsidRPr="00150413" w:rsidRDefault="00D7479B" w:rsidP="00D7479B">
      <w:pPr>
        <w:jc w:val="both"/>
        <w:rPr>
          <w:rFonts w:ascii="Arial" w:hAnsi="Arial" w:cs="Arial"/>
        </w:rPr>
      </w:pPr>
    </w:p>
    <w:p w14:paraId="724B6B50" w14:textId="77777777" w:rsidR="00D7479B" w:rsidRPr="00150413" w:rsidRDefault="00D7479B" w:rsidP="00D7479B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50413">
        <w:rPr>
          <w:rFonts w:ascii="Arial" w:hAnsi="Arial" w:cs="Arial"/>
          <w:b/>
        </w:rPr>
        <w:t>Call to Order</w:t>
      </w:r>
    </w:p>
    <w:p w14:paraId="5260D080" w14:textId="1A00BEAF" w:rsidR="00D7479B" w:rsidRPr="00150413" w:rsidRDefault="00D7479B" w:rsidP="00982FD3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150413">
        <w:rPr>
          <w:rFonts w:ascii="Arial" w:hAnsi="Arial" w:cs="Arial"/>
        </w:rPr>
        <w:t xml:space="preserve">Chairman </w:t>
      </w:r>
      <w:r w:rsidR="00A64F64" w:rsidRPr="00150413">
        <w:rPr>
          <w:rFonts w:ascii="Arial" w:hAnsi="Arial" w:cs="Arial"/>
        </w:rPr>
        <w:t>Neal Fudge</w:t>
      </w:r>
      <w:r w:rsidR="00982FD3" w:rsidRPr="00150413">
        <w:rPr>
          <w:rFonts w:ascii="Arial" w:hAnsi="Arial" w:cs="Arial"/>
        </w:rPr>
        <w:t xml:space="preserve"> </w:t>
      </w:r>
      <w:r w:rsidRPr="00150413">
        <w:rPr>
          <w:rFonts w:ascii="Arial" w:hAnsi="Arial" w:cs="Arial"/>
        </w:rPr>
        <w:t>called the meeting to order at 1:3</w:t>
      </w:r>
      <w:r w:rsidR="00112C97" w:rsidRPr="00150413">
        <w:rPr>
          <w:rFonts w:ascii="Arial" w:hAnsi="Arial" w:cs="Arial"/>
        </w:rPr>
        <w:t>4</w:t>
      </w:r>
      <w:r w:rsidR="0038246D" w:rsidRPr="00150413">
        <w:rPr>
          <w:rFonts w:ascii="Arial" w:hAnsi="Arial" w:cs="Arial"/>
        </w:rPr>
        <w:t xml:space="preserve"> p.m</w:t>
      </w:r>
      <w:r w:rsidRPr="00150413">
        <w:rPr>
          <w:rFonts w:ascii="Arial" w:hAnsi="Arial" w:cs="Arial"/>
        </w:rPr>
        <w:t>.</w:t>
      </w:r>
    </w:p>
    <w:p w14:paraId="672BA2D4" w14:textId="77777777" w:rsidR="00D7479B" w:rsidRPr="002E04F0" w:rsidRDefault="00D7479B" w:rsidP="00D7479B">
      <w:pPr>
        <w:ind w:left="720"/>
        <w:jc w:val="both"/>
        <w:rPr>
          <w:rFonts w:ascii="Arial" w:hAnsi="Arial" w:cs="Arial"/>
        </w:rPr>
      </w:pPr>
    </w:p>
    <w:p w14:paraId="1012812D" w14:textId="77777777" w:rsidR="00D7479B" w:rsidRPr="002E04F0" w:rsidRDefault="00D7479B" w:rsidP="00D7479B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E04F0">
        <w:rPr>
          <w:rFonts w:ascii="Arial" w:hAnsi="Arial" w:cs="Arial"/>
          <w:b/>
        </w:rPr>
        <w:t>Roll Call</w:t>
      </w:r>
    </w:p>
    <w:p w14:paraId="30F24CE0" w14:textId="5217389E" w:rsidR="00D7479B" w:rsidRPr="00AD32B5" w:rsidRDefault="00265290" w:rsidP="00D7479B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2E04F0">
        <w:rPr>
          <w:rFonts w:ascii="Arial" w:hAnsi="Arial" w:cs="Arial"/>
        </w:rPr>
        <w:t>GOHSEP</w:t>
      </w:r>
      <w:r w:rsidR="000A522F">
        <w:rPr>
          <w:rFonts w:ascii="Arial" w:hAnsi="Arial" w:cs="Arial"/>
        </w:rPr>
        <w:t>, Cheri Scott</w:t>
      </w:r>
      <w:r w:rsidRPr="00AD32B5">
        <w:rPr>
          <w:rFonts w:ascii="Arial" w:hAnsi="Arial" w:cs="Arial"/>
        </w:rPr>
        <w:t>, conducted the SIEC roll call</w:t>
      </w:r>
      <w:r w:rsidR="00D7479B" w:rsidRPr="00AD32B5">
        <w:rPr>
          <w:rFonts w:ascii="Arial" w:hAnsi="Arial" w:cs="Arial"/>
        </w:rPr>
        <w:t xml:space="preserve"> and a quorum was established.</w:t>
      </w:r>
    </w:p>
    <w:p w14:paraId="5A7C09AF" w14:textId="77777777" w:rsidR="00D7479B" w:rsidRPr="00A64F64" w:rsidRDefault="00D7479B" w:rsidP="00D7479B">
      <w:pPr>
        <w:ind w:left="360"/>
        <w:jc w:val="both"/>
        <w:rPr>
          <w:rFonts w:ascii="Arial" w:hAnsi="Arial" w:cs="Arial"/>
        </w:rPr>
      </w:pPr>
    </w:p>
    <w:p w14:paraId="638C7662" w14:textId="77777777" w:rsidR="00D7479B" w:rsidRPr="00A64F64" w:rsidRDefault="00D7479B" w:rsidP="00D7479B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A64F64">
        <w:rPr>
          <w:rFonts w:ascii="Arial" w:hAnsi="Arial" w:cs="Arial"/>
        </w:rPr>
        <w:t>The following SIEC members were present or absent as noted:</w:t>
      </w:r>
    </w:p>
    <w:p w14:paraId="1EA67874" w14:textId="77777777" w:rsidR="00D7479B" w:rsidRPr="00A64F64" w:rsidRDefault="00D7479B" w:rsidP="00D7479B">
      <w:pPr>
        <w:ind w:left="720"/>
        <w:jc w:val="both"/>
        <w:rPr>
          <w:rFonts w:ascii="Arial" w:hAnsi="Arial" w:cs="Arial"/>
        </w:rPr>
      </w:pP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410"/>
      </w:tblGrid>
      <w:tr w:rsidR="00D7479B" w:rsidRPr="00B34FAE" w14:paraId="6B0BA6D5" w14:textId="77777777" w:rsidTr="00264C47">
        <w:trPr>
          <w:trHeight w:val="245"/>
          <w:tblHeader/>
        </w:trPr>
        <w:tc>
          <w:tcPr>
            <w:tcW w:w="4500" w:type="dxa"/>
            <w:shd w:val="clear" w:color="auto" w:fill="D9D9D9" w:themeFill="background1" w:themeFillShade="D9"/>
          </w:tcPr>
          <w:p w14:paraId="7367AE5D" w14:textId="77777777" w:rsidR="00D7479B" w:rsidRPr="00150413" w:rsidRDefault="00D7479B" w:rsidP="00264C4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/>
                <w:bCs/>
              </w:rPr>
              <w:t>Committee Members Present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B9916C6" w14:textId="77777777" w:rsidR="00D7479B" w:rsidRPr="00150413" w:rsidRDefault="00D7479B" w:rsidP="00264C47">
            <w:pPr>
              <w:jc w:val="both"/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/>
                <w:bCs/>
              </w:rPr>
              <w:t>Representing Agency</w:t>
            </w:r>
          </w:p>
        </w:tc>
      </w:tr>
      <w:tr w:rsidR="00D7479B" w:rsidRPr="00B34FAE" w14:paraId="39839F1B" w14:textId="77777777" w:rsidTr="00264C47">
        <w:trPr>
          <w:trHeight w:val="530"/>
        </w:trPr>
        <w:tc>
          <w:tcPr>
            <w:tcW w:w="4500" w:type="dxa"/>
            <w:shd w:val="clear" w:color="auto" w:fill="auto"/>
          </w:tcPr>
          <w:p w14:paraId="390C31CA" w14:textId="2BA4C583" w:rsidR="00D7479B" w:rsidRPr="00150413" w:rsidRDefault="00A64F64" w:rsidP="00E60CC5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/>
              </w:rPr>
              <w:t>Neal Fudge</w:t>
            </w:r>
            <w:r w:rsidR="006A090E" w:rsidRPr="00150413">
              <w:rPr>
                <w:rFonts w:ascii="Arial" w:hAnsi="Arial" w:cs="Arial"/>
                <w:b/>
              </w:rPr>
              <w:t xml:space="preserve"> - </w:t>
            </w:r>
            <w:r w:rsidR="00D7479B" w:rsidRPr="00150413">
              <w:rPr>
                <w:rFonts w:ascii="Arial" w:hAnsi="Arial" w:cs="Arial"/>
              </w:rPr>
              <w:t xml:space="preserve">Assistant Deputy Director </w:t>
            </w:r>
            <w:r w:rsidR="001141E5" w:rsidRPr="00150413">
              <w:rPr>
                <w:rFonts w:ascii="Arial" w:hAnsi="Arial" w:cs="Arial"/>
              </w:rPr>
              <w:t xml:space="preserve">(ADD) </w:t>
            </w:r>
            <w:r w:rsidR="00D7479B" w:rsidRPr="00150413">
              <w:rPr>
                <w:rFonts w:ascii="Arial" w:hAnsi="Arial" w:cs="Arial"/>
              </w:rPr>
              <w:t>of Homeland Security &amp; Interoperability Division</w:t>
            </w:r>
          </w:p>
        </w:tc>
        <w:tc>
          <w:tcPr>
            <w:tcW w:w="4410" w:type="dxa"/>
            <w:shd w:val="clear" w:color="auto" w:fill="auto"/>
          </w:tcPr>
          <w:p w14:paraId="23DEE854" w14:textId="77777777" w:rsidR="00D7479B" w:rsidRPr="00150413" w:rsidRDefault="00D7479B" w:rsidP="00264C4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Governor’s Office of Homeland Security and Emergency Preparedness (GOHSEP)</w:t>
            </w:r>
          </w:p>
        </w:tc>
      </w:tr>
      <w:tr w:rsidR="00112C97" w:rsidRPr="00B34FAE" w14:paraId="36DDE9FE" w14:textId="77777777" w:rsidTr="00264C47">
        <w:trPr>
          <w:trHeight w:val="530"/>
        </w:trPr>
        <w:tc>
          <w:tcPr>
            <w:tcW w:w="4500" w:type="dxa"/>
            <w:shd w:val="clear" w:color="auto" w:fill="auto"/>
          </w:tcPr>
          <w:p w14:paraId="2ACDF893" w14:textId="77777777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Richard “Dick” Gremillion</w:t>
            </w:r>
            <w:r w:rsidRPr="00150413">
              <w:rPr>
                <w:rFonts w:ascii="Arial" w:hAnsi="Arial" w:cs="Arial"/>
                <w:bCs/>
              </w:rPr>
              <w:t>,</w:t>
            </w:r>
            <w:r w:rsidRPr="00150413">
              <w:rPr>
                <w:rFonts w:ascii="Arial" w:hAnsi="Arial" w:cs="Arial"/>
                <w:b/>
              </w:rPr>
              <w:t xml:space="preserve"> Director</w:t>
            </w:r>
            <w:r w:rsidRPr="00150413">
              <w:rPr>
                <w:rFonts w:ascii="Arial" w:hAnsi="Arial" w:cs="Arial"/>
                <w:bCs/>
              </w:rPr>
              <w:t xml:space="preserve"> Calcasieu OHSEP</w:t>
            </w:r>
          </w:p>
          <w:p w14:paraId="51981F10" w14:textId="4D57D68C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0" w:type="dxa"/>
            <w:shd w:val="clear" w:color="auto" w:fill="auto"/>
          </w:tcPr>
          <w:p w14:paraId="53EC9A07" w14:textId="3AC5F3B3"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Regional Homeland Security and Emergency Preparedness Director’s Committee</w:t>
            </w:r>
          </w:p>
        </w:tc>
      </w:tr>
      <w:tr w:rsidR="00112C97" w:rsidRPr="00B34FAE" w14:paraId="287FBEC9" w14:textId="77777777" w:rsidTr="00264C47">
        <w:trPr>
          <w:trHeight w:val="530"/>
        </w:trPr>
        <w:tc>
          <w:tcPr>
            <w:tcW w:w="4500" w:type="dxa"/>
            <w:shd w:val="clear" w:color="auto" w:fill="auto"/>
          </w:tcPr>
          <w:p w14:paraId="7C9B9288" w14:textId="77777777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 xml:space="preserve">CPT David Stelly – Designee for Chris </w:t>
            </w:r>
            <w:proofErr w:type="spellStart"/>
            <w:r w:rsidRPr="00150413">
              <w:rPr>
                <w:rFonts w:ascii="Arial" w:hAnsi="Arial" w:cs="Arial"/>
                <w:b/>
                <w:bCs/>
              </w:rPr>
              <w:t>Eskew</w:t>
            </w:r>
            <w:proofErr w:type="spellEnd"/>
            <w:r w:rsidRPr="00150413">
              <w:rPr>
                <w:rFonts w:ascii="Arial" w:hAnsi="Arial" w:cs="Arial"/>
                <w:b/>
                <w:bCs/>
              </w:rPr>
              <w:t>, LTC</w:t>
            </w:r>
          </w:p>
          <w:p w14:paraId="71EC61C7" w14:textId="775162A7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Deputy Superintendent</w:t>
            </w:r>
          </w:p>
        </w:tc>
        <w:tc>
          <w:tcPr>
            <w:tcW w:w="4410" w:type="dxa"/>
            <w:shd w:val="clear" w:color="auto" w:fill="auto"/>
          </w:tcPr>
          <w:p w14:paraId="14700515" w14:textId="084290D7"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Cs/>
              </w:rPr>
              <w:t>State of Louisiana Department of Public Safety &amp; Corrections, Public Safety Services, Louisiana State Police (DPS)</w:t>
            </w:r>
          </w:p>
        </w:tc>
      </w:tr>
      <w:tr w:rsidR="00112C97" w:rsidRPr="00B34FAE" w14:paraId="45AA3F9E" w14:textId="77777777" w:rsidTr="00264C47">
        <w:trPr>
          <w:trHeight w:val="530"/>
        </w:trPr>
        <w:tc>
          <w:tcPr>
            <w:tcW w:w="4500" w:type="dxa"/>
            <w:shd w:val="clear" w:color="auto" w:fill="auto"/>
          </w:tcPr>
          <w:p w14:paraId="320F6945" w14:textId="77777777" w:rsidR="00112C97" w:rsidRPr="00B2423C" w:rsidRDefault="00DA5376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 xml:space="preserve">Bryan Zeringue, </w:t>
            </w:r>
            <w:r w:rsidRPr="00B2423C">
              <w:rPr>
                <w:rFonts w:ascii="Arial" w:hAnsi="Arial" w:cs="Arial"/>
                <w:bCs/>
              </w:rPr>
              <w:t>Chief</w:t>
            </w:r>
          </w:p>
          <w:p w14:paraId="2314E83D" w14:textId="09DC023C" w:rsidR="00DA5376" w:rsidRPr="00150413" w:rsidRDefault="00DA5376" w:rsidP="00112C97">
            <w:pPr>
              <w:rPr>
                <w:rFonts w:ascii="Arial" w:hAnsi="Arial" w:cs="Arial"/>
                <w:b/>
                <w:bCs/>
              </w:rPr>
            </w:pPr>
            <w:r w:rsidRPr="00B2423C">
              <w:rPr>
                <w:rFonts w:ascii="Arial" w:hAnsi="Arial" w:cs="Arial"/>
                <w:bCs/>
              </w:rPr>
              <w:t>Thibodaux Police Department</w:t>
            </w:r>
          </w:p>
        </w:tc>
        <w:tc>
          <w:tcPr>
            <w:tcW w:w="4410" w:type="dxa"/>
            <w:shd w:val="clear" w:color="auto" w:fill="auto"/>
          </w:tcPr>
          <w:p w14:paraId="741E337D" w14:textId="4792D615" w:rsidR="00112C97" w:rsidRPr="00150413" w:rsidRDefault="00DA5376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Louisiana Association of Chiefs of Police</w:t>
            </w:r>
          </w:p>
        </w:tc>
      </w:tr>
      <w:tr w:rsidR="00112C97" w:rsidRPr="00B34FAE" w14:paraId="0C473D96" w14:textId="77777777" w:rsidTr="00264C47">
        <w:trPr>
          <w:trHeight w:val="530"/>
        </w:trPr>
        <w:tc>
          <w:tcPr>
            <w:tcW w:w="4500" w:type="dxa"/>
            <w:shd w:val="clear" w:color="auto" w:fill="auto"/>
          </w:tcPr>
          <w:p w14:paraId="377CCA06" w14:textId="77777777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Bill Vincent,</w:t>
            </w:r>
          </w:p>
          <w:p w14:paraId="495F1C40" w14:textId="77777777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Secretary/Treasurer APCO</w:t>
            </w:r>
          </w:p>
          <w:p w14:paraId="37B634E6" w14:textId="60CB9572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Lafayette Parish Communications District (Ret.)</w:t>
            </w:r>
          </w:p>
        </w:tc>
        <w:tc>
          <w:tcPr>
            <w:tcW w:w="4410" w:type="dxa"/>
            <w:shd w:val="clear" w:color="auto" w:fill="auto"/>
          </w:tcPr>
          <w:p w14:paraId="64181E17" w14:textId="7D311A37"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Association of Public Safety Communications Officials (APCO)</w:t>
            </w:r>
          </w:p>
        </w:tc>
      </w:tr>
      <w:tr w:rsidR="00112C97" w:rsidRPr="00B34FAE" w14:paraId="4A66479B" w14:textId="77777777" w:rsidTr="00264C47">
        <w:trPr>
          <w:trHeight w:val="530"/>
        </w:trPr>
        <w:tc>
          <w:tcPr>
            <w:tcW w:w="4500" w:type="dxa"/>
            <w:shd w:val="clear" w:color="auto" w:fill="auto"/>
          </w:tcPr>
          <w:p w14:paraId="3A948CBE" w14:textId="77777777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Robert Daughdril</w:t>
            </w:r>
          </w:p>
          <w:p w14:paraId="70E6BF83" w14:textId="6FE83933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Emergency Preparedness Coordinator</w:t>
            </w:r>
          </w:p>
        </w:tc>
        <w:tc>
          <w:tcPr>
            <w:tcW w:w="4410" w:type="dxa"/>
            <w:shd w:val="clear" w:color="auto" w:fill="auto"/>
          </w:tcPr>
          <w:p w14:paraId="5F4DE565" w14:textId="3AE7541C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</w:rPr>
              <w:t>Louisiana Ambulance Alliance</w:t>
            </w:r>
          </w:p>
        </w:tc>
      </w:tr>
      <w:tr w:rsidR="00112C97" w:rsidRPr="00B34FAE" w14:paraId="11A4062C" w14:textId="77777777" w:rsidTr="00264C47">
        <w:trPr>
          <w:trHeight w:val="245"/>
        </w:trPr>
        <w:tc>
          <w:tcPr>
            <w:tcW w:w="4500" w:type="dxa"/>
            <w:shd w:val="clear" w:color="auto" w:fill="auto"/>
          </w:tcPr>
          <w:p w14:paraId="03431FCE" w14:textId="6384F9FA" w:rsidR="00112C97" w:rsidRDefault="00B2423C" w:rsidP="00DA53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Jake Chatfield-</w:t>
            </w:r>
            <w:r w:rsidRPr="00B2423C">
              <w:rPr>
                <w:rFonts w:ascii="Arial" w:hAnsi="Arial" w:cs="Arial"/>
                <w:bCs/>
              </w:rPr>
              <w:t xml:space="preserve"> Interoperability Program Manager</w:t>
            </w:r>
          </w:p>
          <w:p w14:paraId="2A9EFC07" w14:textId="51041635" w:rsidR="00B2423C" w:rsidRPr="00150413" w:rsidRDefault="00B2423C" w:rsidP="00DA537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0" w:type="dxa"/>
            <w:shd w:val="clear" w:color="auto" w:fill="auto"/>
          </w:tcPr>
          <w:p w14:paraId="57772A71" w14:textId="1080ADFD" w:rsidR="00112C97" w:rsidRPr="00150413" w:rsidRDefault="00B2423C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</w:rPr>
              <w:t>Governor’s Office of Homeland Security and Emergency Preparedness (GOHSEP)</w:t>
            </w:r>
          </w:p>
        </w:tc>
      </w:tr>
      <w:tr w:rsidR="00112C97" w:rsidRPr="00B34FAE" w14:paraId="148DEE98" w14:textId="77777777" w:rsidTr="00264C47">
        <w:trPr>
          <w:trHeight w:val="245"/>
        </w:trPr>
        <w:tc>
          <w:tcPr>
            <w:tcW w:w="4500" w:type="dxa"/>
            <w:shd w:val="clear" w:color="auto" w:fill="auto"/>
          </w:tcPr>
          <w:p w14:paraId="2CAB9951" w14:textId="77777777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 xml:space="preserve">David Luker, LT – Designee for </w:t>
            </w:r>
          </w:p>
          <w:p w14:paraId="75C1352E" w14:textId="3F5EA34D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Billie Metz Giroir</w:t>
            </w:r>
            <w:r w:rsidRPr="00150413">
              <w:rPr>
                <w:rFonts w:ascii="Arial" w:hAnsi="Arial" w:cs="Arial"/>
                <w:bCs/>
              </w:rPr>
              <w:t xml:space="preserve">, </w:t>
            </w:r>
            <w:r w:rsidRPr="00150413">
              <w:rPr>
                <w:rFonts w:ascii="Arial" w:hAnsi="Arial" w:cs="Arial"/>
                <w:b/>
                <w:bCs/>
              </w:rPr>
              <w:t>DPTY</w:t>
            </w:r>
            <w:r w:rsidRPr="00150413">
              <w:rPr>
                <w:rFonts w:ascii="Arial" w:hAnsi="Arial" w:cs="Arial"/>
                <w:bCs/>
              </w:rPr>
              <w:t xml:space="preserve"> </w:t>
            </w:r>
          </w:p>
          <w:p w14:paraId="3C735EC7" w14:textId="10222F0F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Chief Civil Deputy, West Feliciana Parish Sheriff’s Office</w:t>
            </w:r>
          </w:p>
        </w:tc>
        <w:tc>
          <w:tcPr>
            <w:tcW w:w="4410" w:type="dxa"/>
            <w:shd w:val="clear" w:color="auto" w:fill="auto"/>
          </w:tcPr>
          <w:p w14:paraId="0A7403FB" w14:textId="77777777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</w:p>
          <w:p w14:paraId="3107D548" w14:textId="1FC96A22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Region 2</w:t>
            </w:r>
          </w:p>
        </w:tc>
      </w:tr>
      <w:tr w:rsidR="00112C97" w:rsidRPr="00B34FAE" w14:paraId="4563B40E" w14:textId="77777777" w:rsidTr="00264C47">
        <w:trPr>
          <w:trHeight w:val="245"/>
        </w:trPr>
        <w:tc>
          <w:tcPr>
            <w:tcW w:w="4500" w:type="dxa"/>
          </w:tcPr>
          <w:p w14:paraId="536F80D0" w14:textId="4D2B897D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bookmarkStart w:id="1" w:name="_Hlk86147022"/>
            <w:r w:rsidRPr="00150413">
              <w:rPr>
                <w:rFonts w:ascii="Arial" w:hAnsi="Arial" w:cs="Arial"/>
                <w:b/>
                <w:bCs/>
              </w:rPr>
              <w:lastRenderedPageBreak/>
              <w:t>Conrad Baker</w:t>
            </w:r>
            <w:bookmarkEnd w:id="1"/>
            <w:r w:rsidRPr="00150413">
              <w:rPr>
                <w:rFonts w:ascii="Arial" w:hAnsi="Arial" w:cs="Arial"/>
                <w:b/>
                <w:bCs/>
              </w:rPr>
              <w:t>, CPT</w:t>
            </w:r>
          </w:p>
          <w:p w14:paraId="77AD8DF1" w14:textId="77777777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Technology/911 OPS Center</w:t>
            </w:r>
          </w:p>
          <w:p w14:paraId="68E5DFF4" w14:textId="582B4358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St. John Parish Sheriff’s Office</w:t>
            </w:r>
          </w:p>
        </w:tc>
        <w:tc>
          <w:tcPr>
            <w:tcW w:w="4410" w:type="dxa"/>
          </w:tcPr>
          <w:p w14:paraId="55CD708D" w14:textId="0EC37D49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Region 3</w:t>
            </w:r>
          </w:p>
        </w:tc>
      </w:tr>
      <w:tr w:rsidR="00112C97" w:rsidRPr="00150413" w14:paraId="65EB5B0A" w14:textId="77777777" w:rsidTr="00264C47">
        <w:trPr>
          <w:trHeight w:val="245"/>
        </w:trPr>
        <w:tc>
          <w:tcPr>
            <w:tcW w:w="4500" w:type="dxa"/>
          </w:tcPr>
          <w:p w14:paraId="7EDBF330" w14:textId="1458E928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bookmarkStart w:id="2" w:name="_Hlk86144782"/>
            <w:r w:rsidRPr="00150413">
              <w:rPr>
                <w:rFonts w:ascii="Arial" w:hAnsi="Arial" w:cs="Arial"/>
                <w:b/>
                <w:bCs/>
              </w:rPr>
              <w:t>Stacey Blanchard</w:t>
            </w:r>
            <w:bookmarkEnd w:id="2"/>
            <w:r w:rsidRPr="00150413">
              <w:rPr>
                <w:rFonts w:ascii="Arial" w:hAnsi="Arial" w:cs="Arial"/>
                <w:b/>
                <w:bCs/>
              </w:rPr>
              <w:t>, CPT</w:t>
            </w:r>
          </w:p>
          <w:p w14:paraId="08524F52" w14:textId="570D7EA2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Assistant Director, St. Martin Sheriff’s Office/OHSEP</w:t>
            </w:r>
          </w:p>
        </w:tc>
        <w:tc>
          <w:tcPr>
            <w:tcW w:w="4410" w:type="dxa"/>
          </w:tcPr>
          <w:p w14:paraId="58B9AB3E" w14:textId="3BBFF2FB"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Region 4</w:t>
            </w:r>
          </w:p>
        </w:tc>
      </w:tr>
      <w:tr w:rsidR="00112C97" w:rsidRPr="00150413" w14:paraId="7E2A9139" w14:textId="77777777" w:rsidTr="00E60CC5">
        <w:trPr>
          <w:trHeight w:val="245"/>
        </w:trPr>
        <w:tc>
          <w:tcPr>
            <w:tcW w:w="4500" w:type="dxa"/>
            <w:shd w:val="clear" w:color="auto" w:fill="auto"/>
          </w:tcPr>
          <w:p w14:paraId="064B0055" w14:textId="77777777" w:rsidR="00DA5376" w:rsidRPr="00150413" w:rsidRDefault="00DA5376" w:rsidP="00DA5376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Richard McGuire</w:t>
            </w:r>
          </w:p>
          <w:p w14:paraId="06587514" w14:textId="77777777" w:rsidR="00DA5376" w:rsidRPr="00150413" w:rsidRDefault="00DA5376" w:rsidP="00DA5376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Executive Director</w:t>
            </w:r>
          </w:p>
          <w:p w14:paraId="3E95CF58" w14:textId="0A903C96" w:rsidR="00112C97" w:rsidRPr="00150413" w:rsidRDefault="00DA5376" w:rsidP="00DA5376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Calcasieu Parish Communications District</w:t>
            </w:r>
          </w:p>
        </w:tc>
        <w:tc>
          <w:tcPr>
            <w:tcW w:w="4410" w:type="dxa"/>
            <w:shd w:val="clear" w:color="auto" w:fill="auto"/>
          </w:tcPr>
          <w:p w14:paraId="1440347E" w14:textId="779BAE1A" w:rsidR="00112C97" w:rsidRPr="00150413" w:rsidRDefault="00DA5376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 xml:space="preserve">Region 5 </w:t>
            </w:r>
          </w:p>
        </w:tc>
      </w:tr>
      <w:tr w:rsidR="00112C97" w:rsidRPr="00150413" w14:paraId="1AB5331D" w14:textId="77777777" w:rsidTr="00E60CC5">
        <w:trPr>
          <w:trHeight w:val="245"/>
        </w:trPr>
        <w:tc>
          <w:tcPr>
            <w:tcW w:w="4500" w:type="dxa"/>
            <w:shd w:val="clear" w:color="auto" w:fill="auto"/>
          </w:tcPr>
          <w:p w14:paraId="1EC72922" w14:textId="4C2A1702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Robert “Bobby” Moore</w:t>
            </w:r>
            <w:r w:rsidRPr="00150413">
              <w:rPr>
                <w:rFonts w:ascii="Arial" w:hAnsi="Arial" w:cs="Arial"/>
                <w:bCs/>
              </w:rPr>
              <w:t xml:space="preserve">, </w:t>
            </w:r>
          </w:p>
          <w:p w14:paraId="61767890" w14:textId="5981B9BE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Fire Service &amp; Supply Technician, Ouachita Parish Fire Department</w:t>
            </w:r>
          </w:p>
        </w:tc>
        <w:tc>
          <w:tcPr>
            <w:tcW w:w="4410" w:type="dxa"/>
            <w:shd w:val="clear" w:color="auto" w:fill="auto"/>
          </w:tcPr>
          <w:p w14:paraId="18FC1B6F" w14:textId="60BF974C"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Region 8</w:t>
            </w:r>
          </w:p>
        </w:tc>
      </w:tr>
    </w:tbl>
    <w:p w14:paraId="2D3F9330" w14:textId="77777777" w:rsidR="005A2401" w:rsidRPr="00150413" w:rsidRDefault="005A2401"/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410"/>
      </w:tblGrid>
      <w:tr w:rsidR="00D7479B" w:rsidRPr="00150413" w14:paraId="062EA614" w14:textId="77777777" w:rsidTr="00264C47">
        <w:trPr>
          <w:trHeight w:val="258"/>
        </w:trPr>
        <w:tc>
          <w:tcPr>
            <w:tcW w:w="4500" w:type="dxa"/>
            <w:shd w:val="clear" w:color="auto" w:fill="C0C0C0"/>
          </w:tcPr>
          <w:p w14:paraId="7AFE568D" w14:textId="77777777" w:rsidR="00D7479B" w:rsidRPr="00150413" w:rsidRDefault="00D7479B" w:rsidP="00264C4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color w:val="000000"/>
              </w:rPr>
              <w:br w:type="page"/>
            </w:r>
            <w:r w:rsidRPr="00150413">
              <w:rPr>
                <w:rFonts w:ascii="Arial" w:hAnsi="Arial" w:cs="Arial"/>
                <w:b/>
                <w:bCs/>
                <w:color w:val="000000"/>
              </w:rPr>
              <w:t>Committee Members Absent</w:t>
            </w:r>
          </w:p>
        </w:tc>
        <w:tc>
          <w:tcPr>
            <w:tcW w:w="4410" w:type="dxa"/>
            <w:shd w:val="clear" w:color="auto" w:fill="C0C0C0"/>
          </w:tcPr>
          <w:p w14:paraId="0A4B4F52" w14:textId="77777777" w:rsidR="00D7479B" w:rsidRPr="00150413" w:rsidRDefault="00D7479B" w:rsidP="00264C4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  <w:color w:val="000000"/>
              </w:rPr>
              <w:t>Representing Agency</w:t>
            </w:r>
          </w:p>
        </w:tc>
      </w:tr>
      <w:tr w:rsidR="00843A9D" w:rsidRPr="00150413" w14:paraId="7BEB88AE" w14:textId="77777777" w:rsidTr="00F10548">
        <w:trPr>
          <w:trHeight w:val="245"/>
        </w:trPr>
        <w:tc>
          <w:tcPr>
            <w:tcW w:w="4500" w:type="dxa"/>
          </w:tcPr>
          <w:p w14:paraId="264D315B" w14:textId="51E4CF80" w:rsidR="00843A9D" w:rsidRPr="00150413" w:rsidRDefault="00843A9D" w:rsidP="00843A9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10" w:type="dxa"/>
          </w:tcPr>
          <w:p w14:paraId="7A6B2807" w14:textId="1EA8EEFB" w:rsidR="00843A9D" w:rsidRPr="00150413" w:rsidRDefault="00843A9D" w:rsidP="00843A9D">
            <w:pPr>
              <w:rPr>
                <w:rFonts w:ascii="Arial" w:hAnsi="Arial" w:cs="Arial"/>
              </w:rPr>
            </w:pPr>
          </w:p>
        </w:tc>
      </w:tr>
      <w:tr w:rsidR="00112C97" w:rsidRPr="00150413" w14:paraId="044A99AF" w14:textId="77777777" w:rsidTr="00F10548">
        <w:trPr>
          <w:trHeight w:val="245"/>
        </w:trPr>
        <w:tc>
          <w:tcPr>
            <w:tcW w:w="4500" w:type="dxa"/>
          </w:tcPr>
          <w:p w14:paraId="4F66B2E0" w14:textId="77777777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Ricky Edwards</w:t>
            </w:r>
          </w:p>
          <w:p w14:paraId="2D3E817B" w14:textId="31E909C0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Sheriff Jeff Davis, Ret.</w:t>
            </w:r>
          </w:p>
        </w:tc>
        <w:tc>
          <w:tcPr>
            <w:tcW w:w="4410" w:type="dxa"/>
          </w:tcPr>
          <w:p w14:paraId="51FA242C" w14:textId="5427E470"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Cs/>
              </w:rPr>
              <w:t>Louisiana Sheriff’s Association</w:t>
            </w:r>
          </w:p>
        </w:tc>
      </w:tr>
      <w:tr w:rsidR="00843A9D" w:rsidRPr="00150413" w14:paraId="2A976B6C" w14:textId="77777777" w:rsidTr="00F10548">
        <w:trPr>
          <w:trHeight w:val="245"/>
        </w:trPr>
        <w:tc>
          <w:tcPr>
            <w:tcW w:w="4500" w:type="dxa"/>
          </w:tcPr>
          <w:p w14:paraId="7B9921DA" w14:textId="5A2EE3E3" w:rsidR="00DA5376" w:rsidRPr="00150413" w:rsidRDefault="00DA5376" w:rsidP="00DA5376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Pat Arnould</w:t>
            </w:r>
          </w:p>
          <w:p w14:paraId="6C68E0FB" w14:textId="3CB4B2D0" w:rsidR="00843A9D" w:rsidRPr="00150413" w:rsidRDefault="00DA5376" w:rsidP="00DA5376">
            <w:pPr>
              <w:rPr>
                <w:rFonts w:ascii="Arial" w:hAnsi="Arial" w:cs="Arial"/>
                <w:b/>
                <w:bCs/>
                <w:color w:val="5B9BD5" w:themeColor="accent1"/>
              </w:rPr>
            </w:pPr>
            <w:r w:rsidRPr="00150413">
              <w:rPr>
                <w:rFonts w:ascii="Arial" w:hAnsi="Arial" w:cs="Arial"/>
                <w:bCs/>
              </w:rPr>
              <w:t>Executive Director</w:t>
            </w:r>
          </w:p>
        </w:tc>
        <w:tc>
          <w:tcPr>
            <w:tcW w:w="4410" w:type="dxa"/>
          </w:tcPr>
          <w:p w14:paraId="0E8BF735" w14:textId="3BD87042" w:rsidR="00843A9D" w:rsidRPr="00150413" w:rsidRDefault="00DA5376" w:rsidP="00843A9D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Cs/>
              </w:rPr>
              <w:t>Governor’s Office of Indian Affairs</w:t>
            </w:r>
          </w:p>
        </w:tc>
      </w:tr>
      <w:tr w:rsidR="00112C97" w:rsidRPr="00150413" w14:paraId="7223422E" w14:textId="77777777" w:rsidTr="00F10548">
        <w:trPr>
          <w:trHeight w:val="245"/>
        </w:trPr>
        <w:tc>
          <w:tcPr>
            <w:tcW w:w="4500" w:type="dxa"/>
          </w:tcPr>
          <w:p w14:paraId="4614F1CF" w14:textId="77777777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Robert Benoit, Chief</w:t>
            </w:r>
          </w:p>
          <w:p w14:paraId="3697A22A" w14:textId="2C8D6C57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Lafayette Fire Department</w:t>
            </w:r>
          </w:p>
        </w:tc>
        <w:tc>
          <w:tcPr>
            <w:tcW w:w="4410" w:type="dxa"/>
          </w:tcPr>
          <w:p w14:paraId="7234E432" w14:textId="48820CCA"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Cs/>
              </w:rPr>
              <w:t>Louisiana Fire Chief’s Association</w:t>
            </w:r>
          </w:p>
        </w:tc>
      </w:tr>
      <w:tr w:rsidR="00112C97" w:rsidRPr="00150413" w14:paraId="6D1FBF02" w14:textId="77777777" w:rsidTr="00F10548">
        <w:trPr>
          <w:trHeight w:val="245"/>
        </w:trPr>
        <w:tc>
          <w:tcPr>
            <w:tcW w:w="4500" w:type="dxa"/>
          </w:tcPr>
          <w:p w14:paraId="27C267FE" w14:textId="77777777" w:rsidR="00DA5376" w:rsidRPr="00150413" w:rsidRDefault="00DA5376" w:rsidP="00DA5376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Jeb Tate</w:t>
            </w:r>
          </w:p>
          <w:p w14:paraId="5D5F855A" w14:textId="681C3F75" w:rsidR="00112C97" w:rsidRPr="00150413" w:rsidRDefault="00DA5376" w:rsidP="00DA5376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Director, IT &amp; Telecommunications, Jefferson Parish Government</w:t>
            </w:r>
          </w:p>
        </w:tc>
        <w:tc>
          <w:tcPr>
            <w:tcW w:w="4410" w:type="dxa"/>
          </w:tcPr>
          <w:p w14:paraId="348BAAAF" w14:textId="79653A7B" w:rsidR="00112C97" w:rsidRPr="00150413" w:rsidRDefault="00036D1C" w:rsidP="00112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 1</w:t>
            </w:r>
          </w:p>
        </w:tc>
      </w:tr>
      <w:tr w:rsidR="00112C97" w:rsidRPr="00150413" w14:paraId="2CEE7B7F" w14:textId="77777777" w:rsidTr="00F10548">
        <w:trPr>
          <w:trHeight w:val="245"/>
        </w:trPr>
        <w:tc>
          <w:tcPr>
            <w:tcW w:w="4500" w:type="dxa"/>
          </w:tcPr>
          <w:p w14:paraId="317D9B31" w14:textId="77777777" w:rsidR="00112C97" w:rsidRPr="00150413" w:rsidRDefault="00112C97" w:rsidP="00112C97">
            <w:pPr>
              <w:jc w:val="both"/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Sonya Wiley-Gremillion</w:t>
            </w:r>
          </w:p>
          <w:p w14:paraId="13F040E2" w14:textId="3AB76DFC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Director, Rapides Parish 911/ OHSEP</w:t>
            </w:r>
          </w:p>
        </w:tc>
        <w:tc>
          <w:tcPr>
            <w:tcW w:w="4410" w:type="dxa"/>
          </w:tcPr>
          <w:p w14:paraId="2A032574" w14:textId="77777777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Vice Chair</w:t>
            </w:r>
          </w:p>
          <w:p w14:paraId="02F5DB66" w14:textId="55C0A2DD"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  <w:bCs/>
              </w:rPr>
              <w:t>Region 6 Representative</w:t>
            </w:r>
          </w:p>
        </w:tc>
      </w:tr>
      <w:tr w:rsidR="00150413" w:rsidRPr="00150413" w14:paraId="50F9F33D" w14:textId="77777777" w:rsidTr="00F10548">
        <w:trPr>
          <w:trHeight w:val="245"/>
        </w:trPr>
        <w:tc>
          <w:tcPr>
            <w:tcW w:w="4500" w:type="dxa"/>
          </w:tcPr>
          <w:p w14:paraId="4BE56520" w14:textId="77777777" w:rsidR="00150413" w:rsidRPr="00150413" w:rsidRDefault="00150413" w:rsidP="00150413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Doyle Dempsey</w:t>
            </w:r>
            <w:r w:rsidRPr="00150413">
              <w:rPr>
                <w:rFonts w:ascii="Arial" w:hAnsi="Arial" w:cs="Arial"/>
                <w:bCs/>
              </w:rPr>
              <w:t xml:space="preserve">, </w:t>
            </w:r>
            <w:r w:rsidRPr="00150413">
              <w:rPr>
                <w:rFonts w:ascii="Arial" w:hAnsi="Arial" w:cs="Arial"/>
                <w:b/>
                <w:bCs/>
              </w:rPr>
              <w:t>MAJ</w:t>
            </w:r>
          </w:p>
          <w:p w14:paraId="3A6547B4" w14:textId="77777777" w:rsidR="00150413" w:rsidRPr="00150413" w:rsidRDefault="00150413" w:rsidP="00150413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Support Bureau / Asset Management</w:t>
            </w:r>
          </w:p>
          <w:p w14:paraId="244F41DD" w14:textId="5A7C9E61" w:rsidR="00150413" w:rsidRPr="00150413" w:rsidRDefault="00150413" w:rsidP="00150413">
            <w:pPr>
              <w:jc w:val="both"/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Bossier Parish Sheriff’s Office</w:t>
            </w:r>
          </w:p>
        </w:tc>
        <w:tc>
          <w:tcPr>
            <w:tcW w:w="4410" w:type="dxa"/>
          </w:tcPr>
          <w:p w14:paraId="0F9E8FA9" w14:textId="702100D6" w:rsidR="00150413" w:rsidRPr="00150413" w:rsidRDefault="00150413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Region 7</w:t>
            </w:r>
          </w:p>
        </w:tc>
      </w:tr>
      <w:tr w:rsidR="00112C97" w:rsidRPr="00150413" w14:paraId="3CA32D48" w14:textId="77777777" w:rsidTr="00150413">
        <w:trPr>
          <w:trHeight w:val="845"/>
        </w:trPr>
        <w:tc>
          <w:tcPr>
            <w:tcW w:w="4500" w:type="dxa"/>
          </w:tcPr>
          <w:p w14:paraId="3D2EE44A" w14:textId="77777777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/>
                <w:bCs/>
              </w:rPr>
              <w:t>Michael “Mike” Moore, SGT</w:t>
            </w:r>
          </w:p>
          <w:p w14:paraId="4AF8CB9D" w14:textId="77777777" w:rsidR="00112C97" w:rsidRPr="00150413" w:rsidRDefault="00112C97" w:rsidP="00112C97">
            <w:pPr>
              <w:rPr>
                <w:rFonts w:ascii="Arial" w:hAnsi="Arial" w:cs="Arial"/>
                <w:bCs/>
              </w:rPr>
            </w:pPr>
            <w:r w:rsidRPr="00150413">
              <w:rPr>
                <w:rFonts w:ascii="Arial" w:hAnsi="Arial" w:cs="Arial"/>
                <w:bCs/>
              </w:rPr>
              <w:t>Canine &amp; Patrol Division</w:t>
            </w:r>
          </w:p>
          <w:p w14:paraId="41E0F524" w14:textId="45A832FB" w:rsidR="00112C97" w:rsidRPr="00150413" w:rsidRDefault="00112C97" w:rsidP="00112C97">
            <w:pPr>
              <w:rPr>
                <w:rFonts w:ascii="Arial" w:hAnsi="Arial" w:cs="Arial"/>
                <w:b/>
                <w:bCs/>
              </w:rPr>
            </w:pPr>
            <w:r w:rsidRPr="00150413">
              <w:rPr>
                <w:rFonts w:ascii="Arial" w:hAnsi="Arial" w:cs="Arial"/>
                <w:bCs/>
              </w:rPr>
              <w:t>Tangipahoa Parish Sheriff’s Office</w:t>
            </w:r>
          </w:p>
        </w:tc>
        <w:tc>
          <w:tcPr>
            <w:tcW w:w="4410" w:type="dxa"/>
          </w:tcPr>
          <w:p w14:paraId="6E292CA8" w14:textId="60B8A511" w:rsidR="00112C97" w:rsidRPr="00150413" w:rsidRDefault="00112C97" w:rsidP="00112C97">
            <w:pPr>
              <w:rPr>
                <w:rFonts w:ascii="Arial" w:hAnsi="Arial" w:cs="Arial"/>
              </w:rPr>
            </w:pPr>
            <w:r w:rsidRPr="00150413">
              <w:rPr>
                <w:rFonts w:ascii="Arial" w:hAnsi="Arial" w:cs="Arial"/>
              </w:rPr>
              <w:t>Region 9</w:t>
            </w:r>
          </w:p>
        </w:tc>
      </w:tr>
    </w:tbl>
    <w:p w14:paraId="3CFDAA70" w14:textId="77777777" w:rsidR="00E45FB7" w:rsidRPr="00150413" w:rsidRDefault="00E45FB7" w:rsidP="00D7479B">
      <w:pPr>
        <w:jc w:val="both"/>
        <w:rPr>
          <w:rFonts w:ascii="Arial" w:hAnsi="Arial" w:cs="Arial"/>
        </w:rPr>
      </w:pPr>
    </w:p>
    <w:p w14:paraId="6A806EF0" w14:textId="77777777" w:rsidR="00D7479B" w:rsidRPr="00150413" w:rsidRDefault="00D7479B" w:rsidP="00D7479B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50413">
        <w:rPr>
          <w:rFonts w:ascii="Arial" w:hAnsi="Arial" w:cs="Arial"/>
          <w:b/>
        </w:rPr>
        <w:t xml:space="preserve">Approval of Minutes    </w:t>
      </w:r>
    </w:p>
    <w:p w14:paraId="5C2CEEBD" w14:textId="79B1BC7A" w:rsidR="00D7479B" w:rsidRPr="00150413" w:rsidRDefault="00DA5376" w:rsidP="00D7479B">
      <w:pPr>
        <w:ind w:left="576"/>
        <w:jc w:val="both"/>
        <w:rPr>
          <w:rFonts w:ascii="Arial" w:hAnsi="Arial" w:cs="Arial"/>
        </w:rPr>
      </w:pPr>
      <w:r w:rsidRPr="00150413">
        <w:rPr>
          <w:rFonts w:ascii="Arial" w:hAnsi="Arial" w:cs="Arial"/>
          <w:noProof/>
        </w:rPr>
        <w:t>Richard McGuire</w:t>
      </w:r>
      <w:r w:rsidR="00112C97" w:rsidRPr="00150413">
        <w:rPr>
          <w:rFonts w:ascii="Arial" w:hAnsi="Arial" w:cs="Arial"/>
          <w:noProof/>
        </w:rPr>
        <w:t xml:space="preserve"> </w:t>
      </w:r>
      <w:r w:rsidR="00E339E5" w:rsidRPr="00150413">
        <w:rPr>
          <w:rFonts w:ascii="Arial" w:hAnsi="Arial" w:cs="Arial"/>
          <w:noProof/>
        </w:rPr>
        <w:t>made</w:t>
      </w:r>
      <w:r w:rsidR="00D7479B" w:rsidRPr="00150413">
        <w:rPr>
          <w:rFonts w:ascii="Arial" w:hAnsi="Arial" w:cs="Arial"/>
        </w:rPr>
        <w:t xml:space="preserve"> a motion to approve the </w:t>
      </w:r>
      <w:r w:rsidRPr="00150413">
        <w:rPr>
          <w:rFonts w:ascii="Arial" w:hAnsi="Arial" w:cs="Arial"/>
        </w:rPr>
        <w:t>February 16</w:t>
      </w:r>
      <w:r w:rsidR="00376C85" w:rsidRPr="00150413">
        <w:rPr>
          <w:rFonts w:ascii="Arial" w:hAnsi="Arial" w:cs="Arial"/>
        </w:rPr>
        <w:t>, 202</w:t>
      </w:r>
      <w:r w:rsidRPr="00150413">
        <w:rPr>
          <w:rFonts w:ascii="Arial" w:hAnsi="Arial" w:cs="Arial"/>
        </w:rPr>
        <w:t>2</w:t>
      </w:r>
      <w:r w:rsidR="00376C85" w:rsidRPr="00150413">
        <w:rPr>
          <w:rFonts w:ascii="Arial" w:hAnsi="Arial" w:cs="Arial"/>
        </w:rPr>
        <w:t xml:space="preserve"> </w:t>
      </w:r>
      <w:r w:rsidR="00D7479B" w:rsidRPr="00150413">
        <w:rPr>
          <w:rFonts w:ascii="Arial" w:hAnsi="Arial" w:cs="Arial"/>
        </w:rPr>
        <w:t>meeting minutes as presented.</w:t>
      </w:r>
      <w:r w:rsidR="002D34D7" w:rsidRPr="00150413">
        <w:rPr>
          <w:rFonts w:ascii="Arial" w:hAnsi="Arial" w:cs="Arial"/>
        </w:rPr>
        <w:t xml:space="preserve"> </w:t>
      </w:r>
      <w:r w:rsidR="00112C97" w:rsidRPr="00150413">
        <w:rPr>
          <w:rFonts w:ascii="Arial" w:hAnsi="Arial" w:cs="Arial"/>
        </w:rPr>
        <w:t>Stacey Blanchard</w:t>
      </w:r>
      <w:r w:rsidR="002D34D7" w:rsidRPr="00150413">
        <w:rPr>
          <w:rFonts w:ascii="Arial" w:hAnsi="Arial" w:cs="Arial"/>
        </w:rPr>
        <w:t xml:space="preserve"> </w:t>
      </w:r>
      <w:r w:rsidR="00D7479B" w:rsidRPr="00150413">
        <w:rPr>
          <w:rFonts w:ascii="Arial" w:hAnsi="Arial" w:cs="Arial"/>
        </w:rPr>
        <w:t xml:space="preserve">seconded the motion. The SIEC voted unanimously to approve the minutes of the </w:t>
      </w:r>
      <w:r w:rsidRPr="00150413">
        <w:rPr>
          <w:rFonts w:ascii="Arial" w:hAnsi="Arial" w:cs="Arial"/>
        </w:rPr>
        <w:t>February 16, 2022</w:t>
      </w:r>
      <w:r w:rsidR="00112C97" w:rsidRPr="00150413">
        <w:rPr>
          <w:rFonts w:ascii="Arial" w:hAnsi="Arial" w:cs="Arial"/>
        </w:rPr>
        <w:t xml:space="preserve"> </w:t>
      </w:r>
      <w:r w:rsidR="00D7479B" w:rsidRPr="00150413">
        <w:rPr>
          <w:rFonts w:ascii="Arial" w:hAnsi="Arial" w:cs="Arial"/>
        </w:rPr>
        <w:t xml:space="preserve">meeting. </w:t>
      </w:r>
    </w:p>
    <w:p w14:paraId="42CFA4AC" w14:textId="514B3519" w:rsidR="00D7479B" w:rsidRPr="00B34FAE" w:rsidRDefault="00D7479B" w:rsidP="008D6FA1">
      <w:pPr>
        <w:jc w:val="both"/>
        <w:rPr>
          <w:rFonts w:ascii="Arial" w:hAnsi="Arial" w:cs="Arial"/>
          <w:highlight w:val="yellow"/>
        </w:rPr>
      </w:pPr>
    </w:p>
    <w:p w14:paraId="4D40EF6D" w14:textId="31798099" w:rsidR="002457AB" w:rsidRDefault="002457AB" w:rsidP="008D6FA1">
      <w:pPr>
        <w:jc w:val="both"/>
        <w:rPr>
          <w:rFonts w:ascii="Arial" w:hAnsi="Arial" w:cs="Arial"/>
          <w:highlight w:val="yellow"/>
        </w:rPr>
      </w:pPr>
    </w:p>
    <w:p w14:paraId="1D474879" w14:textId="44FF9280" w:rsidR="00E069F4" w:rsidRDefault="00E069F4" w:rsidP="008D6FA1">
      <w:pPr>
        <w:jc w:val="both"/>
        <w:rPr>
          <w:rFonts w:ascii="Arial" w:hAnsi="Arial" w:cs="Arial"/>
          <w:highlight w:val="yellow"/>
        </w:rPr>
      </w:pPr>
    </w:p>
    <w:p w14:paraId="1BA41C4F" w14:textId="5E7CCFEE" w:rsidR="00E069F4" w:rsidRDefault="00E069F4" w:rsidP="008D6FA1">
      <w:pPr>
        <w:jc w:val="both"/>
        <w:rPr>
          <w:rFonts w:ascii="Arial" w:hAnsi="Arial" w:cs="Arial"/>
          <w:highlight w:val="yellow"/>
        </w:rPr>
      </w:pPr>
    </w:p>
    <w:p w14:paraId="7541CEAD" w14:textId="77777777" w:rsidR="00E069F4" w:rsidRPr="00B34FAE" w:rsidRDefault="00E069F4" w:rsidP="008D6FA1">
      <w:pPr>
        <w:jc w:val="both"/>
        <w:rPr>
          <w:rFonts w:ascii="Arial" w:hAnsi="Arial" w:cs="Arial"/>
          <w:highlight w:val="yellow"/>
        </w:rPr>
      </w:pPr>
    </w:p>
    <w:p w14:paraId="5DDF0185" w14:textId="1505B7A4" w:rsidR="002457AB" w:rsidRDefault="002457AB" w:rsidP="008D6FA1">
      <w:pPr>
        <w:jc w:val="both"/>
        <w:rPr>
          <w:rFonts w:ascii="Arial" w:hAnsi="Arial" w:cs="Arial"/>
        </w:rPr>
      </w:pPr>
    </w:p>
    <w:p w14:paraId="1762BA1D" w14:textId="77777777" w:rsidR="00150413" w:rsidRPr="00150413" w:rsidRDefault="00150413" w:rsidP="008D6FA1">
      <w:pPr>
        <w:jc w:val="both"/>
        <w:rPr>
          <w:rFonts w:ascii="Arial" w:hAnsi="Arial" w:cs="Arial"/>
        </w:rPr>
      </w:pPr>
    </w:p>
    <w:p w14:paraId="32ED366C" w14:textId="56FAC9C2" w:rsidR="00D7479B" w:rsidRPr="00E069F4" w:rsidRDefault="00D7479B" w:rsidP="00E069F4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E069F4">
        <w:rPr>
          <w:rFonts w:ascii="Arial" w:hAnsi="Arial" w:cs="Arial"/>
          <w:b/>
        </w:rPr>
        <w:t xml:space="preserve">Chairman’s Report </w:t>
      </w:r>
    </w:p>
    <w:p w14:paraId="243C3BB1" w14:textId="5361EB7C" w:rsidR="008D6FA1" w:rsidRPr="0058557E" w:rsidRDefault="00D336EC" w:rsidP="00843A9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8557E">
        <w:rPr>
          <w:rFonts w:ascii="Arial" w:hAnsi="Arial" w:cs="Arial"/>
        </w:rPr>
        <w:t xml:space="preserve">Chairman </w:t>
      </w:r>
      <w:r w:rsidR="00612F9C" w:rsidRPr="0058557E">
        <w:rPr>
          <w:rFonts w:ascii="Arial" w:hAnsi="Arial" w:cs="Arial"/>
        </w:rPr>
        <w:t>Neal Fudge</w:t>
      </w:r>
      <w:r w:rsidR="005E5798" w:rsidRPr="0058557E">
        <w:rPr>
          <w:rFonts w:ascii="Arial" w:hAnsi="Arial" w:cs="Arial"/>
        </w:rPr>
        <w:t xml:space="preserve"> began</w:t>
      </w:r>
      <w:r w:rsidR="00612F9C" w:rsidRPr="0058557E">
        <w:rPr>
          <w:rFonts w:ascii="Arial" w:hAnsi="Arial" w:cs="Arial"/>
        </w:rPr>
        <w:t xml:space="preserve"> </w:t>
      </w:r>
      <w:r w:rsidR="008D6FA1" w:rsidRPr="0058557E">
        <w:rPr>
          <w:rFonts w:ascii="Arial" w:hAnsi="Arial" w:cs="Arial"/>
        </w:rPr>
        <w:t xml:space="preserve">by thanking the members for </w:t>
      </w:r>
      <w:r w:rsidR="002D34D7" w:rsidRPr="0058557E">
        <w:rPr>
          <w:rFonts w:ascii="Arial" w:hAnsi="Arial" w:cs="Arial"/>
        </w:rPr>
        <w:t>attending the meeting</w:t>
      </w:r>
      <w:r w:rsidR="00843A9D" w:rsidRPr="0058557E">
        <w:rPr>
          <w:rFonts w:ascii="Arial" w:hAnsi="Arial" w:cs="Arial"/>
        </w:rPr>
        <w:t xml:space="preserve"> and informing the members that there is a lot to cover this meeting so we will do our best to respect your time and keep it moving.</w:t>
      </w:r>
    </w:p>
    <w:p w14:paraId="3D770C69" w14:textId="77777777" w:rsidR="008D6FA1" w:rsidRPr="0058557E" w:rsidRDefault="008D6FA1" w:rsidP="008D6FA1">
      <w:pPr>
        <w:pStyle w:val="ListParagraph"/>
        <w:jc w:val="both"/>
        <w:rPr>
          <w:rFonts w:ascii="Arial" w:hAnsi="Arial" w:cs="Arial"/>
        </w:rPr>
      </w:pPr>
    </w:p>
    <w:p w14:paraId="172BEF25" w14:textId="0AACD36F" w:rsidR="002D34D7" w:rsidRPr="0058557E" w:rsidRDefault="00DA5376" w:rsidP="00114C33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58557E">
        <w:rPr>
          <w:rFonts w:ascii="Arial" w:hAnsi="Arial" w:cs="Arial"/>
        </w:rPr>
        <w:t>Interoperability Program</w:t>
      </w:r>
      <w:r w:rsidR="00036D1C">
        <w:rPr>
          <w:rFonts w:ascii="Arial" w:hAnsi="Arial" w:cs="Arial"/>
        </w:rPr>
        <w:t xml:space="preserve"> Manager, Jake Chatfield discussed the</w:t>
      </w:r>
      <w:r w:rsidRPr="0058557E">
        <w:rPr>
          <w:rFonts w:ascii="Arial" w:hAnsi="Arial" w:cs="Arial"/>
        </w:rPr>
        <w:t xml:space="preserve"> update on the n</w:t>
      </w:r>
      <w:r w:rsidR="00382B1F">
        <w:rPr>
          <w:rFonts w:ascii="Arial" w:hAnsi="Arial" w:cs="Arial"/>
        </w:rPr>
        <w:t xml:space="preserve">ew TICP and FOG for the state. </w:t>
      </w:r>
      <w:r w:rsidRPr="0058557E">
        <w:rPr>
          <w:rFonts w:ascii="Arial" w:hAnsi="Arial" w:cs="Arial"/>
        </w:rPr>
        <w:t xml:space="preserve">GOHSEP will be working with </w:t>
      </w:r>
      <w:r w:rsidR="004730D3" w:rsidRPr="0058557E">
        <w:rPr>
          <w:rFonts w:ascii="Arial" w:hAnsi="Arial" w:cs="Arial"/>
        </w:rPr>
        <w:t>all parishes to conduct an assessment</w:t>
      </w:r>
      <w:r w:rsidR="00382B1F">
        <w:rPr>
          <w:rFonts w:ascii="Arial" w:hAnsi="Arial" w:cs="Arial"/>
        </w:rPr>
        <w:t xml:space="preserve"> of their communications plan. State will be requesting </w:t>
      </w:r>
      <w:r w:rsidR="00077A9D">
        <w:rPr>
          <w:rFonts w:ascii="Arial" w:hAnsi="Arial" w:cs="Arial"/>
        </w:rPr>
        <w:t>a Communications</w:t>
      </w:r>
      <w:r w:rsidR="00E63CDC">
        <w:rPr>
          <w:rFonts w:ascii="Arial" w:hAnsi="Arial" w:cs="Arial"/>
        </w:rPr>
        <w:t xml:space="preserve"> Asset Survey Mapping (</w:t>
      </w:r>
      <w:r w:rsidR="00382B1F">
        <w:rPr>
          <w:rFonts w:ascii="Arial" w:hAnsi="Arial" w:cs="Arial"/>
        </w:rPr>
        <w:t>CAS</w:t>
      </w:r>
      <w:r w:rsidR="004730D3" w:rsidRPr="0058557E">
        <w:rPr>
          <w:rFonts w:ascii="Arial" w:hAnsi="Arial" w:cs="Arial"/>
        </w:rPr>
        <w:t>M</w:t>
      </w:r>
      <w:r w:rsidR="00E63CDC">
        <w:rPr>
          <w:rFonts w:ascii="Arial" w:hAnsi="Arial" w:cs="Arial"/>
        </w:rPr>
        <w:t>)</w:t>
      </w:r>
      <w:r w:rsidR="004730D3" w:rsidRPr="0058557E">
        <w:rPr>
          <w:rFonts w:ascii="Arial" w:hAnsi="Arial" w:cs="Arial"/>
        </w:rPr>
        <w:t xml:space="preserve"> to conduct this assessment. </w:t>
      </w:r>
      <w:r w:rsidR="00114C33" w:rsidRPr="0058557E">
        <w:rPr>
          <w:rFonts w:ascii="Arial" w:hAnsi="Arial" w:cs="Arial"/>
        </w:rPr>
        <w:t xml:space="preserve"> </w:t>
      </w:r>
    </w:p>
    <w:p w14:paraId="20635C8E" w14:textId="77777777" w:rsidR="00843A9D" w:rsidRPr="0058557E" w:rsidRDefault="00843A9D" w:rsidP="00843A9D">
      <w:pPr>
        <w:pStyle w:val="ListParagraph"/>
        <w:rPr>
          <w:rFonts w:ascii="Arial" w:hAnsi="Arial" w:cs="Arial"/>
        </w:rPr>
      </w:pPr>
    </w:p>
    <w:p w14:paraId="3B1143D0" w14:textId="51B0F95B" w:rsidR="00843A9D" w:rsidRPr="0058557E" w:rsidRDefault="00DA5376" w:rsidP="00114C33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58557E">
        <w:rPr>
          <w:rFonts w:ascii="Arial" w:hAnsi="Arial" w:cs="Arial"/>
        </w:rPr>
        <w:t>Travis Johnson</w:t>
      </w:r>
      <w:r w:rsidR="008B71BC" w:rsidRPr="0058557E">
        <w:rPr>
          <w:rFonts w:ascii="Arial" w:hAnsi="Arial" w:cs="Arial"/>
        </w:rPr>
        <w:t xml:space="preserve"> gave an update about the </w:t>
      </w:r>
      <w:r w:rsidR="00382B1F">
        <w:rPr>
          <w:rFonts w:ascii="Arial" w:hAnsi="Arial" w:cs="Arial"/>
        </w:rPr>
        <w:t xml:space="preserve">AAR for Hurricane IDA. </w:t>
      </w:r>
      <w:r w:rsidR="004730D3" w:rsidRPr="0058557E">
        <w:rPr>
          <w:rFonts w:ascii="Arial" w:hAnsi="Arial" w:cs="Arial"/>
        </w:rPr>
        <w:t xml:space="preserve">AAR was split between </w:t>
      </w:r>
      <w:r w:rsidR="008B71BC" w:rsidRPr="0058557E">
        <w:rPr>
          <w:rFonts w:ascii="Arial" w:hAnsi="Arial" w:cs="Arial"/>
        </w:rPr>
        <w:t xml:space="preserve">CISA, and SDMI. </w:t>
      </w:r>
      <w:r w:rsidR="004730D3" w:rsidRPr="0058557E">
        <w:rPr>
          <w:rFonts w:ascii="Arial" w:hAnsi="Arial" w:cs="Arial"/>
        </w:rPr>
        <w:t xml:space="preserve">  </w:t>
      </w:r>
    </w:p>
    <w:p w14:paraId="6750F3BE" w14:textId="77777777" w:rsidR="008B71BC" w:rsidRPr="0058557E" w:rsidRDefault="008B71BC" w:rsidP="008B71BC">
      <w:pPr>
        <w:pStyle w:val="ListParagraph"/>
        <w:rPr>
          <w:rFonts w:ascii="Arial" w:hAnsi="Arial" w:cs="Arial"/>
          <w:color w:val="70AD47" w:themeColor="accent6"/>
        </w:rPr>
      </w:pPr>
    </w:p>
    <w:p w14:paraId="3819C688" w14:textId="59F4B1CD" w:rsidR="00153367" w:rsidRPr="0058557E" w:rsidRDefault="008B71BC" w:rsidP="00114C33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58557E">
        <w:rPr>
          <w:rFonts w:ascii="Arial" w:hAnsi="Arial" w:cs="Arial"/>
        </w:rPr>
        <w:t xml:space="preserve">Travis also discussed the recent updates to the LWIN Dashboard from GOHSEP and FEMA.  </w:t>
      </w:r>
    </w:p>
    <w:p w14:paraId="0B821584" w14:textId="77777777" w:rsidR="002D34D7" w:rsidRPr="0058557E" w:rsidRDefault="002D34D7" w:rsidP="002D34D7">
      <w:pPr>
        <w:pStyle w:val="ListParagraph"/>
        <w:rPr>
          <w:rFonts w:ascii="Arial" w:hAnsi="Arial" w:cs="Arial"/>
        </w:rPr>
      </w:pPr>
    </w:p>
    <w:p w14:paraId="3E471DC5" w14:textId="39648D4B" w:rsidR="00F235AE" w:rsidRPr="008C100C" w:rsidRDefault="00D336EC" w:rsidP="00F235AE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t>Statewide System Maintenance Report</w:t>
      </w:r>
      <w:r w:rsidR="00E154BA" w:rsidRPr="008C100C">
        <w:rPr>
          <w:rFonts w:ascii="Arial" w:hAnsi="Arial" w:cs="Arial"/>
        </w:rPr>
        <w:t xml:space="preserve"> </w:t>
      </w:r>
      <w:r w:rsidR="00F235AE" w:rsidRPr="008C100C">
        <w:rPr>
          <w:rFonts w:ascii="Arial" w:hAnsi="Arial" w:cs="Arial"/>
        </w:rPr>
        <w:t>–</w:t>
      </w:r>
      <w:r w:rsidR="00E154BA" w:rsidRPr="008C100C">
        <w:rPr>
          <w:rFonts w:ascii="Arial" w:hAnsi="Arial" w:cs="Arial"/>
        </w:rPr>
        <w:t xml:space="preserve"> </w:t>
      </w:r>
      <w:r w:rsidR="0058557E" w:rsidRPr="008C100C">
        <w:rPr>
          <w:rFonts w:ascii="Arial" w:hAnsi="Arial" w:cs="Arial"/>
        </w:rPr>
        <w:t>Ravi Penumarthi with the DPS Radio Communications Section provided detailed information about the LWIN system. This presentation is available on the SIEC Website under the Meeting Minutes link.</w:t>
      </w:r>
    </w:p>
    <w:p w14:paraId="1017E06F" w14:textId="77777777" w:rsidR="00114C33" w:rsidRPr="008C100C" w:rsidRDefault="00114C33" w:rsidP="00114C33">
      <w:pPr>
        <w:pStyle w:val="ListParagraph"/>
        <w:rPr>
          <w:rFonts w:ascii="Arial" w:hAnsi="Arial" w:cs="Arial"/>
        </w:rPr>
      </w:pPr>
    </w:p>
    <w:p w14:paraId="47DD8684" w14:textId="77777777" w:rsidR="00883715" w:rsidRPr="008C100C" w:rsidRDefault="00883715" w:rsidP="00883715">
      <w:pPr>
        <w:jc w:val="both"/>
        <w:rPr>
          <w:rFonts w:ascii="Arial" w:hAnsi="Arial" w:cs="Arial"/>
        </w:rPr>
      </w:pPr>
    </w:p>
    <w:p w14:paraId="187E460E" w14:textId="77777777" w:rsidR="00D7479B" w:rsidRPr="008C100C" w:rsidRDefault="00D7479B" w:rsidP="008D6FA1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C100C">
        <w:rPr>
          <w:rFonts w:ascii="Arial" w:hAnsi="Arial" w:cs="Arial"/>
          <w:b/>
        </w:rPr>
        <w:t>Advisory Committee Reports</w:t>
      </w:r>
    </w:p>
    <w:p w14:paraId="3F524CB2" w14:textId="77777777" w:rsidR="00D7479B" w:rsidRPr="008C100C" w:rsidRDefault="00D7479B" w:rsidP="00E154BA">
      <w:pPr>
        <w:numPr>
          <w:ilvl w:val="1"/>
          <w:numId w:val="17"/>
        </w:numPr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t>Budget and Finance</w:t>
      </w:r>
    </w:p>
    <w:p w14:paraId="6CA677B6" w14:textId="77777777" w:rsidR="00FA01C6" w:rsidRPr="008C100C" w:rsidRDefault="00527AF8" w:rsidP="0085184A">
      <w:pPr>
        <w:ind w:left="720"/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t>Christina Dayries</w:t>
      </w:r>
      <w:r w:rsidR="001C569D" w:rsidRPr="008C100C">
        <w:rPr>
          <w:rFonts w:ascii="Arial" w:hAnsi="Arial" w:cs="Arial"/>
        </w:rPr>
        <w:t xml:space="preserve"> provided the following update </w:t>
      </w:r>
      <w:r w:rsidR="00BE039E" w:rsidRPr="008C100C">
        <w:rPr>
          <w:rFonts w:ascii="Arial" w:hAnsi="Arial" w:cs="Arial"/>
        </w:rPr>
        <w:t>on behalf of subcommittee chair Ricky Edwards</w:t>
      </w:r>
      <w:r w:rsidR="001C569D" w:rsidRPr="008C100C">
        <w:rPr>
          <w:rFonts w:ascii="Arial" w:hAnsi="Arial" w:cs="Arial"/>
        </w:rPr>
        <w:t>.</w:t>
      </w:r>
      <w:r w:rsidRPr="008C100C">
        <w:rPr>
          <w:rFonts w:ascii="Arial" w:hAnsi="Arial" w:cs="Arial"/>
        </w:rPr>
        <w:t xml:space="preserve"> HB1 FY23 Budget </w:t>
      </w:r>
      <w:r w:rsidR="0058557E" w:rsidRPr="008C100C">
        <w:rPr>
          <w:rFonts w:ascii="Arial" w:hAnsi="Arial" w:cs="Arial"/>
        </w:rPr>
        <w:t xml:space="preserve">was approved and begins </w:t>
      </w:r>
      <w:r w:rsidR="00F45D40" w:rsidRPr="008C100C">
        <w:rPr>
          <w:rFonts w:ascii="Arial" w:hAnsi="Arial" w:cs="Arial"/>
        </w:rPr>
        <w:t>July</w:t>
      </w:r>
      <w:r w:rsidR="00150413" w:rsidRPr="008C100C">
        <w:rPr>
          <w:rFonts w:ascii="Arial" w:hAnsi="Arial" w:cs="Arial"/>
        </w:rPr>
        <w:t xml:space="preserve"> 1</w:t>
      </w:r>
      <w:r w:rsidR="0058557E" w:rsidRPr="008C100C">
        <w:rPr>
          <w:rFonts w:ascii="Arial" w:hAnsi="Arial" w:cs="Arial"/>
        </w:rPr>
        <w:t xml:space="preserve">st to </w:t>
      </w:r>
      <w:r w:rsidR="00F45D40" w:rsidRPr="008C100C">
        <w:rPr>
          <w:rFonts w:ascii="Arial" w:hAnsi="Arial" w:cs="Arial"/>
        </w:rPr>
        <w:t>June</w:t>
      </w:r>
      <w:r w:rsidR="0058557E" w:rsidRPr="008C100C">
        <w:rPr>
          <w:rFonts w:ascii="Arial" w:hAnsi="Arial" w:cs="Arial"/>
        </w:rPr>
        <w:t xml:space="preserve"> 2023. GOHSEP’s </w:t>
      </w:r>
      <w:r w:rsidR="00F45D40" w:rsidRPr="008C100C">
        <w:rPr>
          <w:rFonts w:ascii="Arial" w:hAnsi="Arial" w:cs="Arial"/>
        </w:rPr>
        <w:t>maintenance</w:t>
      </w:r>
      <w:r w:rsidR="0058557E" w:rsidRPr="008C100C">
        <w:rPr>
          <w:rFonts w:ascii="Arial" w:hAnsi="Arial" w:cs="Arial"/>
        </w:rPr>
        <w:t xml:space="preserve"> budget of</w:t>
      </w:r>
      <w:r w:rsidRPr="008C100C">
        <w:rPr>
          <w:rFonts w:ascii="Arial" w:hAnsi="Arial" w:cs="Arial"/>
        </w:rPr>
        <w:t xml:space="preserve"> </w:t>
      </w:r>
      <w:r w:rsidR="00150413" w:rsidRPr="008C100C">
        <w:rPr>
          <w:rFonts w:ascii="Arial" w:hAnsi="Arial" w:cs="Arial"/>
        </w:rPr>
        <w:t>$11.5 million</w:t>
      </w:r>
      <w:r w:rsidRPr="008C100C">
        <w:rPr>
          <w:rFonts w:ascii="Arial" w:hAnsi="Arial" w:cs="Arial"/>
        </w:rPr>
        <w:t xml:space="preserve"> is intact.  GOHSEP can </w:t>
      </w:r>
      <w:r w:rsidR="0058557E" w:rsidRPr="008C100C">
        <w:rPr>
          <w:rFonts w:ascii="Arial" w:hAnsi="Arial" w:cs="Arial"/>
        </w:rPr>
        <w:t>continue moving</w:t>
      </w:r>
      <w:r w:rsidRPr="008C100C">
        <w:rPr>
          <w:rFonts w:ascii="Arial" w:hAnsi="Arial" w:cs="Arial"/>
        </w:rPr>
        <w:t xml:space="preserve"> forward</w:t>
      </w:r>
      <w:r w:rsidR="0058557E" w:rsidRPr="008C100C">
        <w:rPr>
          <w:rFonts w:ascii="Arial" w:hAnsi="Arial" w:cs="Arial"/>
        </w:rPr>
        <w:t xml:space="preserve"> with the</w:t>
      </w:r>
      <w:r w:rsidR="00150413" w:rsidRPr="008C100C">
        <w:rPr>
          <w:rFonts w:ascii="Arial" w:hAnsi="Arial" w:cs="Arial"/>
        </w:rPr>
        <w:t xml:space="preserve"> remaining </w:t>
      </w:r>
      <w:r w:rsidR="0058557E" w:rsidRPr="008C100C">
        <w:rPr>
          <w:rFonts w:ascii="Arial" w:hAnsi="Arial" w:cs="Arial"/>
        </w:rPr>
        <w:t xml:space="preserve">2022 </w:t>
      </w:r>
      <w:r w:rsidR="00150413" w:rsidRPr="008C100C">
        <w:rPr>
          <w:rFonts w:ascii="Arial" w:hAnsi="Arial" w:cs="Arial"/>
        </w:rPr>
        <w:t>projects</w:t>
      </w:r>
      <w:r w:rsidRPr="008C100C">
        <w:rPr>
          <w:rFonts w:ascii="Arial" w:hAnsi="Arial" w:cs="Arial"/>
        </w:rPr>
        <w:t>. N</w:t>
      </w:r>
      <w:r w:rsidR="00150413" w:rsidRPr="008C100C">
        <w:rPr>
          <w:rFonts w:ascii="Arial" w:hAnsi="Arial" w:cs="Arial"/>
        </w:rPr>
        <w:t>o</w:t>
      </w:r>
      <w:r w:rsidRPr="008C100C">
        <w:rPr>
          <w:rFonts w:ascii="Arial" w:hAnsi="Arial" w:cs="Arial"/>
        </w:rPr>
        <w:t xml:space="preserve"> additional funding was</w:t>
      </w:r>
      <w:r w:rsidR="0058557E" w:rsidRPr="008C100C">
        <w:rPr>
          <w:rFonts w:ascii="Arial" w:hAnsi="Arial" w:cs="Arial"/>
        </w:rPr>
        <w:t xml:space="preserve"> approved</w:t>
      </w:r>
      <w:r w:rsidRPr="008C100C">
        <w:rPr>
          <w:rFonts w:ascii="Arial" w:hAnsi="Arial" w:cs="Arial"/>
        </w:rPr>
        <w:t xml:space="preserve"> for </w:t>
      </w:r>
      <w:r w:rsidR="0058557E" w:rsidRPr="008C100C">
        <w:rPr>
          <w:rFonts w:ascii="Arial" w:hAnsi="Arial" w:cs="Arial"/>
        </w:rPr>
        <w:t>HB1</w:t>
      </w:r>
      <w:r w:rsidRPr="008C100C">
        <w:rPr>
          <w:rFonts w:ascii="Arial" w:hAnsi="Arial" w:cs="Arial"/>
        </w:rPr>
        <w:t>.</w:t>
      </w:r>
      <w:r w:rsidR="0058557E" w:rsidRPr="008C100C">
        <w:rPr>
          <w:rFonts w:ascii="Arial" w:hAnsi="Arial" w:cs="Arial"/>
        </w:rPr>
        <w:t xml:space="preserve"> </w:t>
      </w:r>
    </w:p>
    <w:p w14:paraId="4803E30E" w14:textId="77777777" w:rsidR="00E63CDC" w:rsidRDefault="00E63CDC" w:rsidP="0085184A">
      <w:pPr>
        <w:ind w:left="720"/>
        <w:jc w:val="both"/>
        <w:rPr>
          <w:rFonts w:ascii="Arial" w:hAnsi="Arial" w:cs="Arial"/>
        </w:rPr>
      </w:pPr>
    </w:p>
    <w:p w14:paraId="16F08422" w14:textId="1D6BB4CD" w:rsidR="001C569D" w:rsidRPr="008C100C" w:rsidRDefault="0058557E" w:rsidP="0085184A">
      <w:pPr>
        <w:ind w:left="720"/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t xml:space="preserve">Louisiana </w:t>
      </w:r>
      <w:r w:rsidR="00527AF8" w:rsidRPr="008C100C">
        <w:rPr>
          <w:rFonts w:ascii="Arial" w:hAnsi="Arial" w:cs="Arial"/>
        </w:rPr>
        <w:t>Supplemental House bill 5</w:t>
      </w:r>
      <w:r w:rsidR="008106D1" w:rsidRPr="008C100C">
        <w:rPr>
          <w:rFonts w:ascii="Arial" w:hAnsi="Arial" w:cs="Arial"/>
        </w:rPr>
        <w:t xml:space="preserve">92 was approved. </w:t>
      </w:r>
      <w:r w:rsidR="00FA01C6" w:rsidRPr="008C100C">
        <w:rPr>
          <w:rFonts w:ascii="Arial" w:hAnsi="Arial" w:cs="Arial"/>
        </w:rPr>
        <w:t>The state approved</w:t>
      </w:r>
      <w:r w:rsidR="008106D1" w:rsidRPr="008C100C">
        <w:rPr>
          <w:rFonts w:ascii="Arial" w:hAnsi="Arial" w:cs="Arial"/>
        </w:rPr>
        <w:t xml:space="preserve"> </w:t>
      </w:r>
      <w:r w:rsidR="00FA01C6" w:rsidRPr="008C100C">
        <w:rPr>
          <w:rFonts w:ascii="Arial" w:hAnsi="Arial" w:cs="Arial"/>
        </w:rPr>
        <w:t>$</w:t>
      </w:r>
      <w:r w:rsidR="008106D1" w:rsidRPr="008C100C">
        <w:rPr>
          <w:rFonts w:ascii="Arial" w:hAnsi="Arial" w:cs="Arial"/>
        </w:rPr>
        <w:t xml:space="preserve">1.5 </w:t>
      </w:r>
      <w:r w:rsidR="009C7F82" w:rsidRPr="009C7F82">
        <w:rPr>
          <w:rFonts w:ascii="Arial" w:hAnsi="Arial" w:cs="Arial"/>
        </w:rPr>
        <w:t>million</w:t>
      </w:r>
      <w:r w:rsidR="00B92880">
        <w:rPr>
          <w:rFonts w:ascii="Arial" w:hAnsi="Arial" w:cs="Arial"/>
        </w:rPr>
        <w:t xml:space="preserve"> </w:t>
      </w:r>
      <w:r w:rsidR="00FA01C6" w:rsidRPr="008C100C">
        <w:rPr>
          <w:rFonts w:ascii="Arial" w:hAnsi="Arial" w:cs="Arial"/>
        </w:rPr>
        <w:t xml:space="preserve">for a new </w:t>
      </w:r>
      <w:r w:rsidR="008106D1" w:rsidRPr="008C100C">
        <w:rPr>
          <w:rFonts w:ascii="Arial" w:hAnsi="Arial" w:cs="Arial"/>
        </w:rPr>
        <w:t>Thibodaux</w:t>
      </w:r>
      <w:r w:rsidR="00527AF8" w:rsidRPr="008C100C">
        <w:rPr>
          <w:rFonts w:ascii="Arial" w:hAnsi="Arial" w:cs="Arial"/>
        </w:rPr>
        <w:t xml:space="preserve"> LWIN </w:t>
      </w:r>
      <w:r w:rsidR="00FA01C6" w:rsidRPr="008C100C">
        <w:rPr>
          <w:rFonts w:ascii="Arial" w:hAnsi="Arial" w:cs="Arial"/>
        </w:rPr>
        <w:t xml:space="preserve">tower site using </w:t>
      </w:r>
      <w:r w:rsidR="00F45D40" w:rsidRPr="008C100C">
        <w:rPr>
          <w:rFonts w:ascii="Arial" w:hAnsi="Arial" w:cs="Arial"/>
        </w:rPr>
        <w:t>ARPA</w:t>
      </w:r>
      <w:r w:rsidR="00527AF8" w:rsidRPr="008C100C">
        <w:rPr>
          <w:rFonts w:ascii="Arial" w:hAnsi="Arial" w:cs="Arial"/>
        </w:rPr>
        <w:t xml:space="preserve"> funds</w:t>
      </w:r>
      <w:r w:rsidR="00FA01C6" w:rsidRPr="008C100C">
        <w:rPr>
          <w:rFonts w:ascii="Arial" w:hAnsi="Arial" w:cs="Arial"/>
        </w:rPr>
        <w:t>.</w:t>
      </w:r>
    </w:p>
    <w:p w14:paraId="624148E2" w14:textId="77777777" w:rsidR="00E63CDC" w:rsidRDefault="00E63CDC" w:rsidP="0085184A">
      <w:pPr>
        <w:ind w:left="720"/>
        <w:jc w:val="both"/>
        <w:rPr>
          <w:rFonts w:ascii="Arial" w:hAnsi="Arial" w:cs="Arial"/>
        </w:rPr>
      </w:pPr>
    </w:p>
    <w:p w14:paraId="3D272166" w14:textId="77777777" w:rsidR="00E63CDC" w:rsidRDefault="00C4789D" w:rsidP="0085184A">
      <w:pPr>
        <w:ind w:left="720"/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t xml:space="preserve">GOHSEP and </w:t>
      </w:r>
      <w:r w:rsidR="00FA01C6" w:rsidRPr="008C100C">
        <w:rPr>
          <w:rFonts w:ascii="Arial" w:hAnsi="Arial" w:cs="Arial"/>
        </w:rPr>
        <w:t>DPS</w:t>
      </w:r>
      <w:r w:rsidRPr="008C100C">
        <w:rPr>
          <w:rFonts w:ascii="Arial" w:hAnsi="Arial" w:cs="Arial"/>
        </w:rPr>
        <w:t xml:space="preserve"> received</w:t>
      </w:r>
      <w:r w:rsidR="00FA01C6" w:rsidRPr="008C100C">
        <w:rPr>
          <w:rFonts w:ascii="Arial" w:hAnsi="Arial" w:cs="Arial"/>
        </w:rPr>
        <w:t xml:space="preserve"> appropriation for FY22 totaling</w:t>
      </w:r>
      <w:r w:rsidRPr="008C100C">
        <w:rPr>
          <w:rFonts w:ascii="Arial" w:hAnsi="Arial" w:cs="Arial"/>
        </w:rPr>
        <w:t xml:space="preserve"> </w:t>
      </w:r>
      <w:r w:rsidR="00382B1F">
        <w:rPr>
          <w:rFonts w:ascii="Arial" w:hAnsi="Arial" w:cs="Arial"/>
        </w:rPr>
        <w:t>$</w:t>
      </w:r>
      <w:r w:rsidR="00527AF8" w:rsidRPr="008C100C">
        <w:rPr>
          <w:rFonts w:ascii="Arial" w:hAnsi="Arial" w:cs="Arial"/>
        </w:rPr>
        <w:t xml:space="preserve">2.4 million for </w:t>
      </w:r>
      <w:r w:rsidR="00F45D40" w:rsidRPr="008C100C">
        <w:rPr>
          <w:rFonts w:ascii="Arial" w:hAnsi="Arial" w:cs="Arial"/>
        </w:rPr>
        <w:t>Motorola</w:t>
      </w:r>
      <w:r w:rsidRPr="008C100C">
        <w:rPr>
          <w:rFonts w:ascii="Arial" w:hAnsi="Arial" w:cs="Arial"/>
        </w:rPr>
        <w:t xml:space="preserve"> </w:t>
      </w:r>
      <w:r w:rsidR="008106D1" w:rsidRPr="008C100C">
        <w:rPr>
          <w:rFonts w:ascii="Arial" w:hAnsi="Arial" w:cs="Arial"/>
        </w:rPr>
        <w:t>Equipment</w:t>
      </w:r>
      <w:r w:rsidRPr="008C100C">
        <w:rPr>
          <w:rFonts w:ascii="Arial" w:hAnsi="Arial" w:cs="Arial"/>
        </w:rPr>
        <w:t xml:space="preserve"> to start the project</w:t>
      </w:r>
      <w:r w:rsidR="00FA01C6" w:rsidRPr="008C100C">
        <w:rPr>
          <w:rFonts w:ascii="Arial" w:hAnsi="Arial" w:cs="Arial"/>
        </w:rPr>
        <w:t>.</w:t>
      </w:r>
      <w:r w:rsidRPr="008C100C">
        <w:rPr>
          <w:rFonts w:ascii="Arial" w:hAnsi="Arial" w:cs="Arial"/>
        </w:rPr>
        <w:t xml:space="preserve"> </w:t>
      </w:r>
      <w:r w:rsidR="00FA01C6" w:rsidRPr="008C100C">
        <w:rPr>
          <w:rFonts w:ascii="Arial" w:hAnsi="Arial" w:cs="Arial"/>
        </w:rPr>
        <w:t>There was an A</w:t>
      </w:r>
      <w:r w:rsidR="00F45D40" w:rsidRPr="008C100C">
        <w:rPr>
          <w:rFonts w:ascii="Arial" w:hAnsi="Arial" w:cs="Arial"/>
        </w:rPr>
        <w:t>mendment</w:t>
      </w:r>
      <w:r w:rsidRPr="008C100C">
        <w:rPr>
          <w:rFonts w:ascii="Arial" w:hAnsi="Arial" w:cs="Arial"/>
        </w:rPr>
        <w:t xml:space="preserve"> in the Se</w:t>
      </w:r>
      <w:r w:rsidR="00FA01C6" w:rsidRPr="008C100C">
        <w:rPr>
          <w:rFonts w:ascii="Arial" w:hAnsi="Arial" w:cs="Arial"/>
        </w:rPr>
        <w:t>nate to place the funds into</w:t>
      </w:r>
      <w:r w:rsidRPr="008C100C">
        <w:rPr>
          <w:rFonts w:ascii="Arial" w:hAnsi="Arial" w:cs="Arial"/>
        </w:rPr>
        <w:t xml:space="preserve"> GOHSEP</w:t>
      </w:r>
      <w:r w:rsidR="00FA01C6" w:rsidRPr="008C100C">
        <w:rPr>
          <w:rFonts w:ascii="Arial" w:hAnsi="Arial" w:cs="Arial"/>
        </w:rPr>
        <w:t>s</w:t>
      </w:r>
      <w:r w:rsidRPr="008C100C">
        <w:rPr>
          <w:rFonts w:ascii="Arial" w:hAnsi="Arial" w:cs="Arial"/>
        </w:rPr>
        <w:t xml:space="preserve"> budget</w:t>
      </w:r>
      <w:r w:rsidR="00FA01C6" w:rsidRPr="008C100C">
        <w:rPr>
          <w:rFonts w:ascii="Arial" w:hAnsi="Arial" w:cs="Arial"/>
        </w:rPr>
        <w:t>, but the funding was remo</w:t>
      </w:r>
      <w:r w:rsidR="00A91559" w:rsidRPr="008C100C">
        <w:rPr>
          <w:rFonts w:ascii="Arial" w:hAnsi="Arial" w:cs="Arial"/>
        </w:rPr>
        <w:t>ved and placed into a</w:t>
      </w:r>
      <w:r w:rsidRPr="008C100C">
        <w:rPr>
          <w:rFonts w:ascii="Arial" w:hAnsi="Arial" w:cs="Arial"/>
        </w:rPr>
        <w:t xml:space="preserve"> </w:t>
      </w:r>
      <w:r w:rsidR="00A91559" w:rsidRPr="008C100C">
        <w:rPr>
          <w:rFonts w:ascii="Arial" w:hAnsi="Arial" w:cs="Arial"/>
        </w:rPr>
        <w:t>s</w:t>
      </w:r>
      <w:r w:rsidRPr="008C100C">
        <w:rPr>
          <w:rFonts w:ascii="Arial" w:hAnsi="Arial" w:cs="Arial"/>
        </w:rPr>
        <w:t>tatutory account</w:t>
      </w:r>
      <w:r w:rsidR="00A91559" w:rsidRPr="008C100C">
        <w:rPr>
          <w:rFonts w:ascii="Arial" w:hAnsi="Arial" w:cs="Arial"/>
        </w:rPr>
        <w:t xml:space="preserve">.  This account does not </w:t>
      </w:r>
      <w:r w:rsidRPr="008C100C">
        <w:rPr>
          <w:rFonts w:ascii="Arial" w:hAnsi="Arial" w:cs="Arial"/>
        </w:rPr>
        <w:t xml:space="preserve">allow GOHSEP or DPS </w:t>
      </w:r>
      <w:r w:rsidR="00A91559" w:rsidRPr="008C100C">
        <w:rPr>
          <w:rFonts w:ascii="Arial" w:hAnsi="Arial" w:cs="Arial"/>
        </w:rPr>
        <w:t>access to these funds pending</w:t>
      </w:r>
      <w:r w:rsidR="00F45D40" w:rsidRPr="008C100C">
        <w:rPr>
          <w:rFonts w:ascii="Arial" w:hAnsi="Arial" w:cs="Arial"/>
        </w:rPr>
        <w:t xml:space="preserve"> </w:t>
      </w:r>
      <w:r w:rsidR="00A91559" w:rsidRPr="008C100C">
        <w:rPr>
          <w:rFonts w:ascii="Arial" w:hAnsi="Arial" w:cs="Arial"/>
        </w:rPr>
        <w:t xml:space="preserve">the governor signing </w:t>
      </w:r>
      <w:r w:rsidR="00F45D40" w:rsidRPr="008C100C">
        <w:rPr>
          <w:rFonts w:ascii="Arial" w:hAnsi="Arial" w:cs="Arial"/>
        </w:rPr>
        <w:t xml:space="preserve">bill 1070.  </w:t>
      </w:r>
      <w:r w:rsidR="00A91559" w:rsidRPr="008C100C">
        <w:rPr>
          <w:rFonts w:ascii="Arial" w:hAnsi="Arial" w:cs="Arial"/>
        </w:rPr>
        <w:t>Pending the Governor</w:t>
      </w:r>
      <w:r w:rsidR="00B92880">
        <w:rPr>
          <w:rFonts w:ascii="Arial" w:hAnsi="Arial" w:cs="Arial"/>
        </w:rPr>
        <w:t>’s</w:t>
      </w:r>
      <w:r w:rsidR="00A91559" w:rsidRPr="008C100C">
        <w:rPr>
          <w:rFonts w:ascii="Arial" w:hAnsi="Arial" w:cs="Arial"/>
        </w:rPr>
        <w:t xml:space="preserve"> signature, </w:t>
      </w:r>
      <w:r w:rsidR="00F45D40" w:rsidRPr="008C100C">
        <w:rPr>
          <w:rFonts w:ascii="Arial" w:hAnsi="Arial" w:cs="Arial"/>
        </w:rPr>
        <w:t xml:space="preserve">GOHSEP </w:t>
      </w:r>
      <w:r w:rsidR="00A91559" w:rsidRPr="008C100C">
        <w:rPr>
          <w:rFonts w:ascii="Arial" w:hAnsi="Arial" w:cs="Arial"/>
        </w:rPr>
        <w:t xml:space="preserve">may request these funds </w:t>
      </w:r>
      <w:r w:rsidR="00F45D40" w:rsidRPr="008C100C">
        <w:rPr>
          <w:rFonts w:ascii="Arial" w:hAnsi="Arial" w:cs="Arial"/>
        </w:rPr>
        <w:t xml:space="preserve">the third week in December. </w:t>
      </w:r>
    </w:p>
    <w:p w14:paraId="0D426E0E" w14:textId="366AE02E" w:rsidR="00F45D40" w:rsidRPr="008C100C" w:rsidRDefault="00F45D40" w:rsidP="0085184A">
      <w:pPr>
        <w:ind w:left="720"/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t xml:space="preserve"> </w:t>
      </w:r>
    </w:p>
    <w:p w14:paraId="388C71AF" w14:textId="77777777" w:rsidR="00E63CDC" w:rsidRDefault="00F45D40" w:rsidP="0085184A">
      <w:pPr>
        <w:ind w:left="720"/>
        <w:jc w:val="both"/>
        <w:rPr>
          <w:rFonts w:ascii="Arial" w:hAnsi="Arial" w:cs="Arial"/>
        </w:rPr>
      </w:pPr>
      <w:r w:rsidRPr="009C7F82">
        <w:rPr>
          <w:rFonts w:ascii="Arial" w:hAnsi="Arial" w:cs="Arial"/>
        </w:rPr>
        <w:t xml:space="preserve">GOHSEP received </w:t>
      </w:r>
      <w:r w:rsidR="009C7F82" w:rsidRPr="009C7F82">
        <w:rPr>
          <w:rFonts w:ascii="Arial" w:hAnsi="Arial" w:cs="Arial"/>
        </w:rPr>
        <w:t>funding for</w:t>
      </w:r>
      <w:r w:rsidRPr="009C7F82">
        <w:rPr>
          <w:rFonts w:ascii="Arial" w:hAnsi="Arial" w:cs="Arial"/>
        </w:rPr>
        <w:t xml:space="preserve"> FY2022 </w:t>
      </w:r>
      <w:r w:rsidR="00B92880" w:rsidRPr="009C7F82">
        <w:rPr>
          <w:rFonts w:ascii="Arial" w:hAnsi="Arial" w:cs="Arial"/>
        </w:rPr>
        <w:t>funds</w:t>
      </w:r>
      <w:r w:rsidR="00B92880">
        <w:rPr>
          <w:rFonts w:ascii="Arial" w:hAnsi="Arial" w:cs="Arial"/>
        </w:rPr>
        <w:t xml:space="preserve"> </w:t>
      </w:r>
      <w:r w:rsidR="00A91559" w:rsidRPr="008C100C">
        <w:rPr>
          <w:rFonts w:ascii="Arial" w:hAnsi="Arial" w:cs="Arial"/>
        </w:rPr>
        <w:t>to purchase</w:t>
      </w:r>
      <w:r w:rsidR="009C7F82">
        <w:rPr>
          <w:rFonts w:ascii="Arial" w:hAnsi="Arial" w:cs="Arial"/>
        </w:rPr>
        <w:t xml:space="preserve"> </w:t>
      </w:r>
      <w:proofErr w:type="spellStart"/>
      <w:r w:rsidRPr="008C100C">
        <w:rPr>
          <w:rFonts w:ascii="Arial" w:hAnsi="Arial" w:cs="Arial"/>
        </w:rPr>
        <w:t>Sta</w:t>
      </w:r>
      <w:r w:rsidR="0083584A" w:rsidRPr="008C100C">
        <w:rPr>
          <w:rFonts w:ascii="Arial" w:hAnsi="Arial" w:cs="Arial"/>
        </w:rPr>
        <w:t>rlink</w:t>
      </w:r>
      <w:proofErr w:type="spellEnd"/>
      <w:r w:rsidRPr="008C100C">
        <w:rPr>
          <w:rFonts w:ascii="Arial" w:hAnsi="Arial" w:cs="Arial"/>
        </w:rPr>
        <w:t xml:space="preserve"> technology</w:t>
      </w:r>
      <w:r w:rsidR="0083584A" w:rsidRPr="008C100C">
        <w:rPr>
          <w:rFonts w:ascii="Arial" w:hAnsi="Arial" w:cs="Arial"/>
        </w:rPr>
        <w:t>,</w:t>
      </w:r>
      <w:r w:rsidRPr="008C100C">
        <w:rPr>
          <w:rFonts w:ascii="Arial" w:hAnsi="Arial" w:cs="Arial"/>
        </w:rPr>
        <w:t xml:space="preserve"> and AUXCOM.</w:t>
      </w:r>
    </w:p>
    <w:p w14:paraId="39569BDB" w14:textId="00077126" w:rsidR="0083584A" w:rsidRPr="008C100C" w:rsidRDefault="00F45D40" w:rsidP="0085184A">
      <w:pPr>
        <w:ind w:left="720"/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t xml:space="preserve">  </w:t>
      </w:r>
    </w:p>
    <w:p w14:paraId="59FFCF32" w14:textId="10BCF9F1" w:rsidR="00211DDE" w:rsidRPr="008C100C" w:rsidRDefault="00F45D40" w:rsidP="00B379A6">
      <w:pPr>
        <w:ind w:left="720"/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t>GOHSEP receive</w:t>
      </w:r>
      <w:r w:rsidR="0083584A" w:rsidRPr="008C100C">
        <w:rPr>
          <w:rFonts w:ascii="Arial" w:hAnsi="Arial" w:cs="Arial"/>
        </w:rPr>
        <w:t>d appropriation</w:t>
      </w:r>
      <w:r w:rsidRPr="008C100C">
        <w:rPr>
          <w:rFonts w:ascii="Arial" w:hAnsi="Arial" w:cs="Arial"/>
        </w:rPr>
        <w:t xml:space="preserve"> for 50% cost share for the</w:t>
      </w:r>
      <w:r w:rsidR="00211DDE" w:rsidRPr="008C100C">
        <w:rPr>
          <w:rFonts w:ascii="Arial" w:hAnsi="Arial" w:cs="Arial"/>
        </w:rPr>
        <w:t xml:space="preserve"> supplemental</w:t>
      </w:r>
      <w:r w:rsidRPr="008C100C">
        <w:rPr>
          <w:rFonts w:ascii="Arial" w:hAnsi="Arial" w:cs="Arial"/>
        </w:rPr>
        <w:t xml:space="preserve"> budget.  </w:t>
      </w:r>
      <w:r w:rsidR="00B379A6">
        <w:rPr>
          <w:rFonts w:ascii="Arial" w:hAnsi="Arial" w:cs="Arial"/>
        </w:rPr>
        <w:t>This appropriation r</w:t>
      </w:r>
      <w:r w:rsidR="00211DDE" w:rsidRPr="008C100C">
        <w:rPr>
          <w:rFonts w:ascii="Arial" w:hAnsi="Arial" w:cs="Arial"/>
        </w:rPr>
        <w:t xml:space="preserve">equires a 50 percent cash match.  GOHSEP </w:t>
      </w:r>
      <w:r w:rsidR="0083584A" w:rsidRPr="008C100C">
        <w:rPr>
          <w:rFonts w:ascii="Arial" w:hAnsi="Arial" w:cs="Arial"/>
        </w:rPr>
        <w:t>is allocating all of the EMPG grant funding to the parishes</w:t>
      </w:r>
      <w:r w:rsidR="00211DDE" w:rsidRPr="008C100C">
        <w:rPr>
          <w:rFonts w:ascii="Arial" w:hAnsi="Arial" w:cs="Arial"/>
        </w:rPr>
        <w:t>.</w:t>
      </w:r>
    </w:p>
    <w:p w14:paraId="21C9C68E" w14:textId="6D40B9C3" w:rsidR="005E2DF6" w:rsidRDefault="00211DDE" w:rsidP="0085184A">
      <w:pPr>
        <w:ind w:left="720"/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lastRenderedPageBreak/>
        <w:t>Blaine Kelly with AT&amp;</w:t>
      </w:r>
      <w:r w:rsidR="0083584A" w:rsidRPr="008C100C">
        <w:rPr>
          <w:rFonts w:ascii="Arial" w:hAnsi="Arial" w:cs="Arial"/>
        </w:rPr>
        <w:t>T expressed</w:t>
      </w:r>
      <w:r w:rsidRPr="008C100C">
        <w:rPr>
          <w:rFonts w:ascii="Arial" w:hAnsi="Arial" w:cs="Arial"/>
        </w:rPr>
        <w:t xml:space="preserve"> that with the budget for </w:t>
      </w:r>
      <w:r w:rsidR="005E2DF6" w:rsidRPr="008C100C">
        <w:rPr>
          <w:rFonts w:ascii="Arial" w:hAnsi="Arial" w:cs="Arial"/>
        </w:rPr>
        <w:t>infrastructure</w:t>
      </w:r>
      <w:r w:rsidR="0083584A" w:rsidRPr="008C100C">
        <w:rPr>
          <w:rFonts w:ascii="Arial" w:hAnsi="Arial" w:cs="Arial"/>
        </w:rPr>
        <w:t xml:space="preserve"> increasing</w:t>
      </w:r>
      <w:r w:rsidR="00B92880">
        <w:rPr>
          <w:rFonts w:ascii="Arial" w:hAnsi="Arial" w:cs="Arial"/>
        </w:rPr>
        <w:t>,</w:t>
      </w:r>
      <w:r w:rsidR="0083584A" w:rsidRPr="008C100C">
        <w:rPr>
          <w:rFonts w:ascii="Arial" w:hAnsi="Arial" w:cs="Arial"/>
        </w:rPr>
        <w:t xml:space="preserve"> the state and its partners will need to work together </w:t>
      </w:r>
      <w:r w:rsidRPr="008C100C">
        <w:rPr>
          <w:rFonts w:ascii="Arial" w:hAnsi="Arial" w:cs="Arial"/>
        </w:rPr>
        <w:t xml:space="preserve">to </w:t>
      </w:r>
      <w:r w:rsidR="005E2DF6" w:rsidRPr="008C100C">
        <w:rPr>
          <w:rFonts w:ascii="Arial" w:hAnsi="Arial" w:cs="Arial"/>
        </w:rPr>
        <w:t xml:space="preserve">get </w:t>
      </w:r>
      <w:r w:rsidR="008106D1" w:rsidRPr="008C100C">
        <w:rPr>
          <w:rFonts w:ascii="Arial" w:hAnsi="Arial" w:cs="Arial"/>
        </w:rPr>
        <w:t>equipment</w:t>
      </w:r>
      <w:r w:rsidR="005E2DF6" w:rsidRPr="008C100C">
        <w:rPr>
          <w:rFonts w:ascii="Arial" w:hAnsi="Arial" w:cs="Arial"/>
        </w:rPr>
        <w:t xml:space="preserve"> and people in position to complete these in time.</w:t>
      </w:r>
    </w:p>
    <w:p w14:paraId="67235264" w14:textId="77777777" w:rsidR="00E63CDC" w:rsidRPr="008C100C" w:rsidRDefault="00E63CDC" w:rsidP="0085184A">
      <w:pPr>
        <w:ind w:left="720"/>
        <w:jc w:val="both"/>
        <w:rPr>
          <w:rFonts w:ascii="Arial" w:hAnsi="Arial" w:cs="Arial"/>
        </w:rPr>
      </w:pPr>
    </w:p>
    <w:p w14:paraId="17C40423" w14:textId="3CB62ACC" w:rsidR="00527AF8" w:rsidRPr="008C100C" w:rsidRDefault="005E2DF6" w:rsidP="0085184A">
      <w:pPr>
        <w:ind w:left="720"/>
        <w:jc w:val="both"/>
        <w:rPr>
          <w:rFonts w:ascii="Arial" w:hAnsi="Arial" w:cs="Arial"/>
        </w:rPr>
      </w:pPr>
      <w:r w:rsidRPr="008C100C">
        <w:rPr>
          <w:rFonts w:ascii="Arial" w:hAnsi="Arial" w:cs="Arial"/>
        </w:rPr>
        <w:t>Chance</w:t>
      </w:r>
      <w:r w:rsidR="0083584A" w:rsidRPr="008C100C">
        <w:rPr>
          <w:rFonts w:ascii="Arial" w:hAnsi="Arial" w:cs="Arial"/>
        </w:rPr>
        <w:t xml:space="preserve"> Delome</w:t>
      </w:r>
      <w:r w:rsidR="00C70F9D">
        <w:rPr>
          <w:rFonts w:ascii="Arial" w:hAnsi="Arial" w:cs="Arial"/>
        </w:rPr>
        <w:t>,</w:t>
      </w:r>
      <w:r w:rsidRPr="008C100C">
        <w:rPr>
          <w:rFonts w:ascii="Arial" w:hAnsi="Arial" w:cs="Arial"/>
        </w:rPr>
        <w:t xml:space="preserve"> from Mo</w:t>
      </w:r>
      <w:r w:rsidR="0083584A" w:rsidRPr="008C100C">
        <w:rPr>
          <w:rFonts w:ascii="Arial" w:hAnsi="Arial" w:cs="Arial"/>
        </w:rPr>
        <w:t>torola</w:t>
      </w:r>
      <w:r w:rsidR="00C70F9D">
        <w:rPr>
          <w:rFonts w:ascii="Arial" w:hAnsi="Arial" w:cs="Arial"/>
        </w:rPr>
        <w:t>,</w:t>
      </w:r>
      <w:r w:rsidR="0083584A" w:rsidRPr="008C100C">
        <w:rPr>
          <w:rFonts w:ascii="Arial" w:hAnsi="Arial" w:cs="Arial"/>
        </w:rPr>
        <w:t xml:space="preserve"> explained </w:t>
      </w:r>
      <w:r w:rsidRPr="008C100C">
        <w:rPr>
          <w:rFonts w:ascii="Arial" w:hAnsi="Arial" w:cs="Arial"/>
        </w:rPr>
        <w:t>that Motorola has purchased all the ma</w:t>
      </w:r>
      <w:r w:rsidR="0083584A" w:rsidRPr="008C100C">
        <w:rPr>
          <w:rFonts w:ascii="Arial" w:hAnsi="Arial" w:cs="Arial"/>
        </w:rPr>
        <w:t>s</w:t>
      </w:r>
      <w:r w:rsidRPr="008C100C">
        <w:rPr>
          <w:rFonts w:ascii="Arial" w:hAnsi="Arial" w:cs="Arial"/>
        </w:rPr>
        <w:t xml:space="preserve">ter site </w:t>
      </w:r>
      <w:r w:rsidR="008106D1" w:rsidRPr="008C100C">
        <w:rPr>
          <w:rFonts w:ascii="Arial" w:hAnsi="Arial" w:cs="Arial"/>
        </w:rPr>
        <w:t xml:space="preserve">equipment </w:t>
      </w:r>
      <w:r w:rsidRPr="008C100C">
        <w:rPr>
          <w:rFonts w:ascii="Arial" w:hAnsi="Arial" w:cs="Arial"/>
        </w:rPr>
        <w:t>and will be installing</w:t>
      </w:r>
      <w:r w:rsidR="0083584A" w:rsidRPr="008C100C">
        <w:rPr>
          <w:rFonts w:ascii="Arial" w:hAnsi="Arial" w:cs="Arial"/>
        </w:rPr>
        <w:t xml:space="preserve"> the equipment </w:t>
      </w:r>
      <w:r w:rsidRPr="008C100C">
        <w:rPr>
          <w:rFonts w:ascii="Arial" w:hAnsi="Arial" w:cs="Arial"/>
        </w:rPr>
        <w:t xml:space="preserve">as it </w:t>
      </w:r>
      <w:r w:rsidR="0083584A" w:rsidRPr="008C100C">
        <w:rPr>
          <w:rFonts w:ascii="Arial" w:hAnsi="Arial" w:cs="Arial"/>
        </w:rPr>
        <w:t>is received. The estimated</w:t>
      </w:r>
      <w:r w:rsidRPr="008C100C">
        <w:rPr>
          <w:rFonts w:ascii="Arial" w:hAnsi="Arial" w:cs="Arial"/>
        </w:rPr>
        <w:t xml:space="preserve"> completion</w:t>
      </w:r>
      <w:r w:rsidR="0083584A" w:rsidRPr="008C100C">
        <w:rPr>
          <w:rFonts w:ascii="Arial" w:hAnsi="Arial" w:cs="Arial"/>
        </w:rPr>
        <w:t xml:space="preserve"> date</w:t>
      </w:r>
      <w:r w:rsidRPr="008C100C">
        <w:rPr>
          <w:rFonts w:ascii="Arial" w:hAnsi="Arial" w:cs="Arial"/>
        </w:rPr>
        <w:t xml:space="preserve"> is </w:t>
      </w:r>
      <w:r w:rsidR="008106D1" w:rsidRPr="008C100C">
        <w:rPr>
          <w:rFonts w:ascii="Arial" w:hAnsi="Arial" w:cs="Arial"/>
        </w:rPr>
        <w:t>December</w:t>
      </w:r>
      <w:r w:rsidRPr="008C100C">
        <w:rPr>
          <w:rFonts w:ascii="Arial" w:hAnsi="Arial" w:cs="Arial"/>
        </w:rPr>
        <w:t xml:space="preserve"> 2022.  </w:t>
      </w:r>
      <w:r w:rsidR="00F45D40" w:rsidRPr="008C100C">
        <w:rPr>
          <w:rFonts w:ascii="Arial" w:hAnsi="Arial" w:cs="Arial"/>
        </w:rPr>
        <w:t xml:space="preserve">   </w:t>
      </w:r>
    </w:p>
    <w:p w14:paraId="6CB09933" w14:textId="77777777" w:rsidR="001C569D" w:rsidRPr="00B34FAE" w:rsidRDefault="001C569D" w:rsidP="001C569D">
      <w:pPr>
        <w:ind w:left="720"/>
        <w:jc w:val="both"/>
        <w:rPr>
          <w:rFonts w:ascii="Arial" w:hAnsi="Arial" w:cs="Arial"/>
          <w:highlight w:val="yellow"/>
        </w:rPr>
      </w:pPr>
    </w:p>
    <w:p w14:paraId="02A0F17B" w14:textId="77777777" w:rsidR="00194231" w:rsidRPr="00B34FAE" w:rsidRDefault="00194231" w:rsidP="00DE23A4">
      <w:pPr>
        <w:jc w:val="both"/>
        <w:rPr>
          <w:rFonts w:ascii="Arial" w:hAnsi="Arial" w:cs="Arial"/>
          <w:highlight w:val="yellow"/>
        </w:rPr>
      </w:pPr>
    </w:p>
    <w:p w14:paraId="735CB17B" w14:textId="77777777" w:rsidR="00D7479B" w:rsidRPr="008715D2" w:rsidRDefault="00D7479B" w:rsidP="008D6FA1">
      <w:pPr>
        <w:numPr>
          <w:ilvl w:val="1"/>
          <w:numId w:val="17"/>
        </w:numPr>
        <w:jc w:val="both"/>
        <w:rPr>
          <w:rFonts w:ascii="Arial" w:hAnsi="Arial" w:cs="Arial"/>
        </w:rPr>
      </w:pPr>
      <w:r w:rsidRPr="008715D2">
        <w:rPr>
          <w:rFonts w:ascii="Arial" w:hAnsi="Arial" w:cs="Arial"/>
        </w:rPr>
        <w:t xml:space="preserve">Technical </w:t>
      </w:r>
    </w:p>
    <w:p w14:paraId="4611A58F" w14:textId="5085BFC2" w:rsidR="00D7479B" w:rsidRPr="008715D2" w:rsidRDefault="0083584A" w:rsidP="00D7479B">
      <w:pPr>
        <w:ind w:left="720"/>
        <w:jc w:val="both"/>
        <w:rPr>
          <w:rFonts w:ascii="Arial" w:hAnsi="Arial" w:cs="Arial"/>
        </w:rPr>
      </w:pPr>
      <w:r w:rsidRPr="008715D2">
        <w:rPr>
          <w:rFonts w:ascii="Arial" w:hAnsi="Arial" w:cs="Arial"/>
        </w:rPr>
        <w:t xml:space="preserve">Conrad Baker advised </w:t>
      </w:r>
      <w:r w:rsidR="001C569D" w:rsidRPr="008715D2">
        <w:rPr>
          <w:rFonts w:ascii="Arial" w:hAnsi="Arial" w:cs="Arial"/>
        </w:rPr>
        <w:t xml:space="preserve">that the </w:t>
      </w:r>
      <w:r w:rsidR="00130C90" w:rsidRPr="008715D2">
        <w:rPr>
          <w:rFonts w:ascii="Arial" w:hAnsi="Arial" w:cs="Arial"/>
        </w:rPr>
        <w:t>Technical Subcommittee (</w:t>
      </w:r>
      <w:r w:rsidR="001C569D" w:rsidRPr="008715D2">
        <w:rPr>
          <w:rFonts w:ascii="Arial" w:hAnsi="Arial" w:cs="Arial"/>
        </w:rPr>
        <w:t>TSC</w:t>
      </w:r>
      <w:r w:rsidR="00130C90" w:rsidRPr="008715D2">
        <w:rPr>
          <w:rFonts w:ascii="Arial" w:hAnsi="Arial" w:cs="Arial"/>
        </w:rPr>
        <w:t>)</w:t>
      </w:r>
      <w:r w:rsidR="001C569D" w:rsidRPr="008715D2">
        <w:rPr>
          <w:rFonts w:ascii="Arial" w:hAnsi="Arial" w:cs="Arial"/>
        </w:rPr>
        <w:t xml:space="preserve"> has not met since the last SIEC meeting. </w:t>
      </w:r>
    </w:p>
    <w:p w14:paraId="750A3A32" w14:textId="62DDB5E4" w:rsidR="003A614E" w:rsidRDefault="000F0C21" w:rsidP="00D7479B">
      <w:pPr>
        <w:ind w:left="720"/>
        <w:jc w:val="both"/>
        <w:rPr>
          <w:rFonts w:ascii="Arial" w:hAnsi="Arial" w:cs="Arial"/>
        </w:rPr>
      </w:pPr>
      <w:r w:rsidRPr="008715D2">
        <w:rPr>
          <w:rFonts w:ascii="Arial" w:hAnsi="Arial" w:cs="Arial"/>
        </w:rPr>
        <w:t>Conrad Baker advised that Jefferson Parish request</w:t>
      </w:r>
      <w:r w:rsidR="00C70F9D">
        <w:rPr>
          <w:rFonts w:ascii="Arial" w:hAnsi="Arial" w:cs="Arial"/>
        </w:rPr>
        <w:t>s</w:t>
      </w:r>
      <w:r w:rsidRPr="008715D2">
        <w:rPr>
          <w:rFonts w:ascii="Arial" w:hAnsi="Arial" w:cs="Arial"/>
        </w:rPr>
        <w:t xml:space="preserve"> Bridge City go back to zone 1 due to frequencies outages. </w:t>
      </w:r>
    </w:p>
    <w:p w14:paraId="210C5A76" w14:textId="4FDE2A1D" w:rsidR="003A614E" w:rsidRPr="003A614E" w:rsidRDefault="003A614E" w:rsidP="003A614E">
      <w:pPr>
        <w:ind w:left="720"/>
        <w:jc w:val="both"/>
        <w:rPr>
          <w:rFonts w:ascii="Arial" w:hAnsi="Arial" w:cs="Arial"/>
        </w:rPr>
      </w:pPr>
      <w:r w:rsidRPr="003A614E">
        <w:rPr>
          <w:rFonts w:ascii="Arial" w:hAnsi="Arial" w:cs="Arial"/>
        </w:rPr>
        <w:t xml:space="preserve">Bill Vincent reported they are coordinating </w:t>
      </w:r>
      <w:r w:rsidR="00C70F9D">
        <w:rPr>
          <w:rFonts w:ascii="Arial" w:hAnsi="Arial" w:cs="Arial"/>
        </w:rPr>
        <w:t xml:space="preserve">sixteen </w:t>
      </w:r>
      <w:r w:rsidRPr="003A614E">
        <w:rPr>
          <w:rFonts w:ascii="Arial" w:hAnsi="Arial" w:cs="Arial"/>
        </w:rPr>
        <w:t>additional</w:t>
      </w:r>
      <w:r w:rsidR="00C70F9D">
        <w:rPr>
          <w:rFonts w:ascii="Arial" w:hAnsi="Arial" w:cs="Arial"/>
        </w:rPr>
        <w:t>,</w:t>
      </w:r>
      <w:r w:rsidRPr="003A614E">
        <w:rPr>
          <w:rFonts w:ascii="Arial" w:hAnsi="Arial" w:cs="Arial"/>
        </w:rPr>
        <w:t xml:space="preserve"> secure</w:t>
      </w:r>
      <w:r w:rsidR="00C70F9D">
        <w:rPr>
          <w:rFonts w:ascii="Arial" w:hAnsi="Arial" w:cs="Arial"/>
        </w:rPr>
        <w:t>,</w:t>
      </w:r>
      <w:r w:rsidRPr="003A614E">
        <w:rPr>
          <w:rFonts w:ascii="Arial" w:hAnsi="Arial" w:cs="Arial"/>
        </w:rPr>
        <w:t xml:space="preserve"> ADP interoperability encrypted channels for law enforcement only.   </w:t>
      </w:r>
    </w:p>
    <w:p w14:paraId="361A5F20" w14:textId="11CCB361" w:rsidR="000F0C21" w:rsidRPr="008715D2" w:rsidRDefault="000F0C21" w:rsidP="00D7479B">
      <w:pPr>
        <w:ind w:left="720"/>
        <w:jc w:val="both"/>
        <w:rPr>
          <w:rFonts w:ascii="Arial" w:hAnsi="Arial" w:cs="Arial"/>
        </w:rPr>
      </w:pPr>
      <w:r w:rsidRPr="008715D2">
        <w:rPr>
          <w:rFonts w:ascii="Arial" w:hAnsi="Arial" w:cs="Arial"/>
        </w:rPr>
        <w:t xml:space="preserve">  </w:t>
      </w:r>
    </w:p>
    <w:p w14:paraId="344FDDFC" w14:textId="77777777" w:rsidR="00D7479B" w:rsidRPr="003A614E" w:rsidRDefault="00D7479B" w:rsidP="008D6FA1">
      <w:pPr>
        <w:numPr>
          <w:ilvl w:val="1"/>
          <w:numId w:val="17"/>
        </w:numPr>
        <w:jc w:val="both"/>
        <w:rPr>
          <w:rFonts w:ascii="Arial" w:hAnsi="Arial" w:cs="Arial"/>
        </w:rPr>
      </w:pPr>
      <w:r w:rsidRPr="003A614E">
        <w:rPr>
          <w:rFonts w:ascii="Arial" w:hAnsi="Arial" w:cs="Arial"/>
        </w:rPr>
        <w:t>Policy and Planning</w:t>
      </w:r>
    </w:p>
    <w:p w14:paraId="44E3FE52" w14:textId="44B24DE0" w:rsidR="00D7479B" w:rsidRPr="003A614E" w:rsidRDefault="008715D2" w:rsidP="003A614E">
      <w:pPr>
        <w:ind w:left="720"/>
        <w:jc w:val="both"/>
        <w:rPr>
          <w:rFonts w:ascii="Arial" w:hAnsi="Arial" w:cs="Arial"/>
        </w:rPr>
      </w:pPr>
      <w:r w:rsidRPr="003A614E">
        <w:rPr>
          <w:rFonts w:ascii="Arial" w:hAnsi="Arial" w:cs="Arial"/>
        </w:rPr>
        <w:t xml:space="preserve">Chairman </w:t>
      </w:r>
      <w:r w:rsidR="008C100C" w:rsidRPr="003A614E">
        <w:rPr>
          <w:rFonts w:ascii="Arial" w:hAnsi="Arial" w:cs="Arial"/>
        </w:rPr>
        <w:t>Neal Fu</w:t>
      </w:r>
      <w:r w:rsidR="000F0C21" w:rsidRPr="003A614E">
        <w:rPr>
          <w:rFonts w:ascii="Arial" w:hAnsi="Arial" w:cs="Arial"/>
        </w:rPr>
        <w:t>dge advised</w:t>
      </w:r>
      <w:r w:rsidR="008C100C" w:rsidRPr="003A614E">
        <w:rPr>
          <w:rFonts w:ascii="Arial" w:hAnsi="Arial" w:cs="Arial"/>
        </w:rPr>
        <w:t xml:space="preserve"> the committee </w:t>
      </w:r>
      <w:r w:rsidR="000F0C21" w:rsidRPr="003A614E">
        <w:rPr>
          <w:rFonts w:ascii="Arial" w:hAnsi="Arial" w:cs="Arial"/>
        </w:rPr>
        <w:t xml:space="preserve">that </w:t>
      </w:r>
      <w:r w:rsidR="008C100C" w:rsidRPr="003A614E">
        <w:rPr>
          <w:rFonts w:ascii="Arial" w:hAnsi="Arial" w:cs="Arial"/>
        </w:rPr>
        <w:t xml:space="preserve">a Statewide CCG meeting </w:t>
      </w:r>
      <w:r w:rsidR="000F0C21" w:rsidRPr="003A614E">
        <w:rPr>
          <w:rFonts w:ascii="Arial" w:hAnsi="Arial" w:cs="Arial"/>
        </w:rPr>
        <w:t xml:space="preserve">will be held </w:t>
      </w:r>
      <w:r w:rsidR="008C100C" w:rsidRPr="003A614E">
        <w:rPr>
          <w:rFonts w:ascii="Arial" w:hAnsi="Arial" w:cs="Arial"/>
        </w:rPr>
        <w:t>on July 13</w:t>
      </w:r>
      <w:r w:rsidR="008C100C" w:rsidRPr="003A614E">
        <w:rPr>
          <w:rFonts w:ascii="Arial" w:hAnsi="Arial" w:cs="Arial"/>
          <w:vertAlign w:val="superscript"/>
        </w:rPr>
        <w:t>th</w:t>
      </w:r>
      <w:r w:rsidR="008C100C" w:rsidRPr="003A614E">
        <w:rPr>
          <w:rFonts w:ascii="Arial" w:hAnsi="Arial" w:cs="Arial"/>
        </w:rPr>
        <w:t xml:space="preserve">. </w:t>
      </w:r>
    </w:p>
    <w:p w14:paraId="79A05FA9" w14:textId="64B2CDC3" w:rsidR="006A022B" w:rsidRPr="003A614E" w:rsidRDefault="001C569D" w:rsidP="004A3F74">
      <w:pPr>
        <w:ind w:left="720"/>
        <w:jc w:val="both"/>
        <w:rPr>
          <w:rFonts w:ascii="Arial" w:hAnsi="Arial" w:cs="Arial"/>
        </w:rPr>
      </w:pPr>
      <w:r w:rsidRPr="003A614E">
        <w:rPr>
          <w:rFonts w:ascii="Arial" w:hAnsi="Arial" w:cs="Arial"/>
        </w:rPr>
        <w:t xml:space="preserve">CPT David Stelly reported on behalf of LTC Chris </w:t>
      </w:r>
      <w:proofErr w:type="spellStart"/>
      <w:r w:rsidRPr="003A614E">
        <w:rPr>
          <w:rFonts w:ascii="Arial" w:hAnsi="Arial" w:cs="Arial"/>
        </w:rPr>
        <w:t>Eskew</w:t>
      </w:r>
      <w:proofErr w:type="spellEnd"/>
      <w:r w:rsidRPr="003A614E">
        <w:rPr>
          <w:rFonts w:ascii="Arial" w:hAnsi="Arial" w:cs="Arial"/>
        </w:rPr>
        <w:t xml:space="preserve"> that the subcommittee has not met since the last SIEC meeting. </w:t>
      </w:r>
    </w:p>
    <w:p w14:paraId="1882C85D" w14:textId="77777777" w:rsidR="00D7479B" w:rsidRPr="00B34FAE" w:rsidRDefault="00D7479B" w:rsidP="00D7479B">
      <w:pPr>
        <w:rPr>
          <w:highlight w:val="yellow"/>
        </w:rPr>
      </w:pPr>
    </w:p>
    <w:p w14:paraId="6C4D55E6" w14:textId="77777777" w:rsidR="00D7479B" w:rsidRPr="003F56FC" w:rsidRDefault="00D7479B" w:rsidP="008D6FA1">
      <w:pPr>
        <w:numPr>
          <w:ilvl w:val="1"/>
          <w:numId w:val="17"/>
        </w:numPr>
        <w:jc w:val="both"/>
        <w:rPr>
          <w:rFonts w:ascii="Arial" w:hAnsi="Arial" w:cs="Arial"/>
        </w:rPr>
      </w:pPr>
      <w:r w:rsidRPr="003F56FC">
        <w:rPr>
          <w:rFonts w:ascii="Arial" w:hAnsi="Arial" w:cs="Arial"/>
        </w:rPr>
        <w:t>Training and Outreach</w:t>
      </w:r>
    </w:p>
    <w:p w14:paraId="6DE548A5" w14:textId="2E4C934D" w:rsidR="001141E5" w:rsidRPr="003F56FC" w:rsidRDefault="00F74819" w:rsidP="00190DE5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Chairman Fudge advised that the state is going to be holding COML &amp; COMT training July or August.  </w:t>
      </w:r>
    </w:p>
    <w:p w14:paraId="3F07EAAA" w14:textId="2DC2572C" w:rsidR="001C569D" w:rsidRPr="00B34FAE" w:rsidRDefault="001C569D" w:rsidP="00190DE5">
      <w:pPr>
        <w:ind w:left="720"/>
        <w:jc w:val="both"/>
        <w:rPr>
          <w:rFonts w:ascii="Arial" w:hAnsi="Arial" w:cs="Arial"/>
          <w:highlight w:val="yellow"/>
        </w:rPr>
      </w:pPr>
    </w:p>
    <w:p w14:paraId="1020D7F5" w14:textId="77777777" w:rsidR="00190DE5" w:rsidRPr="00B34FAE" w:rsidRDefault="00190DE5" w:rsidP="00190DE5">
      <w:pPr>
        <w:ind w:left="720"/>
        <w:jc w:val="both"/>
        <w:rPr>
          <w:rFonts w:ascii="Arial" w:hAnsi="Arial" w:cs="Arial"/>
          <w:highlight w:val="yellow"/>
        </w:rPr>
      </w:pPr>
    </w:p>
    <w:p w14:paraId="570988C7" w14:textId="77777777" w:rsidR="00D7479B" w:rsidRPr="003F56FC" w:rsidRDefault="00D7479B" w:rsidP="008D6FA1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3F56FC">
        <w:rPr>
          <w:rFonts w:ascii="Arial" w:hAnsi="Arial" w:cs="Arial"/>
          <w:b/>
        </w:rPr>
        <w:t>Unfinished Business</w:t>
      </w:r>
    </w:p>
    <w:p w14:paraId="2CB5FE51" w14:textId="78E7E15B" w:rsidR="003A614E" w:rsidRPr="003F56FC" w:rsidRDefault="003A614E" w:rsidP="003A614E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 w:rsidRPr="003F56FC">
        <w:rPr>
          <w:rFonts w:ascii="Arial" w:hAnsi="Arial" w:cs="Arial"/>
        </w:rPr>
        <w:t xml:space="preserve">Conrad Baker </w:t>
      </w:r>
      <w:r w:rsidR="00E63CDC">
        <w:rPr>
          <w:rFonts w:ascii="Arial" w:hAnsi="Arial" w:cs="Arial"/>
        </w:rPr>
        <w:t xml:space="preserve">made a </w:t>
      </w:r>
      <w:r w:rsidRPr="003F56FC">
        <w:rPr>
          <w:rFonts w:ascii="Arial" w:hAnsi="Arial" w:cs="Arial"/>
        </w:rPr>
        <w:t>motion</w:t>
      </w:r>
      <w:r w:rsidR="00304593">
        <w:rPr>
          <w:rFonts w:ascii="Arial" w:hAnsi="Arial" w:cs="Arial"/>
        </w:rPr>
        <w:t xml:space="preserve"> on behalf of</w:t>
      </w:r>
      <w:r w:rsidRPr="003F56FC">
        <w:rPr>
          <w:rFonts w:ascii="Arial" w:hAnsi="Arial" w:cs="Arial"/>
        </w:rPr>
        <w:t xml:space="preserve"> Acadian </w:t>
      </w:r>
      <w:r w:rsidR="00E63CDC">
        <w:rPr>
          <w:rFonts w:ascii="Arial" w:hAnsi="Arial" w:cs="Arial"/>
        </w:rPr>
        <w:t>Ambulance to purchase a communication tower</w:t>
      </w:r>
      <w:r w:rsidRPr="003F56FC">
        <w:rPr>
          <w:rFonts w:ascii="Arial" w:hAnsi="Arial" w:cs="Arial"/>
        </w:rPr>
        <w:t xml:space="preserve"> for use of LWIN</w:t>
      </w:r>
      <w:r w:rsidR="00E63CDC">
        <w:rPr>
          <w:rFonts w:ascii="Arial" w:hAnsi="Arial" w:cs="Arial"/>
        </w:rPr>
        <w:t xml:space="preserve"> during disasters</w:t>
      </w:r>
      <w:r w:rsidRPr="003F56FC">
        <w:rPr>
          <w:rFonts w:ascii="Arial" w:hAnsi="Arial" w:cs="Arial"/>
        </w:rPr>
        <w:t>. Bill Vi</w:t>
      </w:r>
      <w:r w:rsidR="003F56FC" w:rsidRPr="003F56FC">
        <w:rPr>
          <w:rFonts w:ascii="Arial" w:hAnsi="Arial" w:cs="Arial"/>
        </w:rPr>
        <w:t>ncent approved, second by</w:t>
      </w:r>
      <w:r w:rsidRPr="003F56FC">
        <w:rPr>
          <w:rFonts w:ascii="Arial" w:hAnsi="Arial" w:cs="Arial"/>
        </w:rPr>
        <w:t xml:space="preserve"> </w:t>
      </w:r>
      <w:r w:rsidRPr="003F56FC">
        <w:rPr>
          <w:rFonts w:ascii="Arial" w:hAnsi="Arial" w:cs="Arial"/>
          <w:bCs/>
        </w:rPr>
        <w:t>Bryan Zeringue</w:t>
      </w:r>
      <w:r w:rsidR="003F56FC" w:rsidRPr="003F56FC">
        <w:rPr>
          <w:rFonts w:ascii="Arial" w:hAnsi="Arial" w:cs="Arial"/>
          <w:bCs/>
        </w:rPr>
        <w:t>.</w:t>
      </w:r>
    </w:p>
    <w:p w14:paraId="121497E7" w14:textId="77777777" w:rsidR="00B379A6" w:rsidRDefault="003F56FC" w:rsidP="00B379A6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 w:rsidRPr="003F56FC">
        <w:rPr>
          <w:rFonts w:ascii="Arial" w:hAnsi="Arial" w:cs="Arial"/>
        </w:rPr>
        <w:t>Conrad Baker motion</w:t>
      </w:r>
      <w:r w:rsidR="00C70F9D">
        <w:rPr>
          <w:rFonts w:ascii="Arial" w:hAnsi="Arial" w:cs="Arial"/>
        </w:rPr>
        <w:t>ed</w:t>
      </w:r>
      <w:r w:rsidRPr="003F56FC">
        <w:rPr>
          <w:rFonts w:ascii="Arial" w:hAnsi="Arial" w:cs="Arial"/>
        </w:rPr>
        <w:t xml:space="preserve"> to establish sixteen additional interoperability channels for law enforcement.  Bill Vincent approved, second by Bryan Zeringue.</w:t>
      </w:r>
    </w:p>
    <w:p w14:paraId="219FB6AC" w14:textId="61BBEB07" w:rsidR="003F56FC" w:rsidRPr="00B379A6" w:rsidRDefault="00B379A6" w:rsidP="00B379A6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 w:rsidRPr="00B379A6">
        <w:rPr>
          <w:rFonts w:ascii="Arial" w:hAnsi="Arial" w:cs="Arial"/>
        </w:rPr>
        <w:t xml:space="preserve">Chairman Neal Fudge has proposed to table the </w:t>
      </w:r>
      <w:r w:rsidR="003F56FC" w:rsidRPr="00B379A6">
        <w:rPr>
          <w:rFonts w:ascii="Arial" w:hAnsi="Arial" w:cs="Arial"/>
        </w:rPr>
        <w:t xml:space="preserve">Zachary </w:t>
      </w:r>
      <w:r w:rsidRPr="00B379A6">
        <w:rPr>
          <w:rFonts w:ascii="Arial" w:hAnsi="Arial" w:cs="Arial"/>
        </w:rPr>
        <w:t xml:space="preserve">tower </w:t>
      </w:r>
      <w:r w:rsidR="003F56FC" w:rsidRPr="00B379A6">
        <w:rPr>
          <w:rFonts w:ascii="Arial" w:hAnsi="Arial" w:cs="Arial"/>
        </w:rPr>
        <w:t xml:space="preserve">sight </w:t>
      </w:r>
      <w:r w:rsidRPr="00B379A6">
        <w:rPr>
          <w:rFonts w:ascii="Arial" w:hAnsi="Arial" w:cs="Arial"/>
        </w:rPr>
        <w:t>due to funding and no decision on sight location</w:t>
      </w:r>
      <w:r>
        <w:rPr>
          <w:rFonts w:ascii="Arial" w:hAnsi="Arial" w:cs="Arial"/>
        </w:rPr>
        <w:t>.  This item will be discussed at a later date to be determined.</w:t>
      </w:r>
      <w:r w:rsidRPr="00B379A6">
        <w:rPr>
          <w:rFonts w:ascii="Arial" w:hAnsi="Arial" w:cs="Arial"/>
        </w:rPr>
        <w:tab/>
      </w:r>
    </w:p>
    <w:p w14:paraId="16D20388" w14:textId="2E90441F" w:rsidR="00D7527D" w:rsidRPr="00B34FAE" w:rsidRDefault="00D7527D" w:rsidP="00D54FBB">
      <w:pPr>
        <w:jc w:val="both"/>
        <w:rPr>
          <w:rFonts w:ascii="Arial" w:hAnsi="Arial" w:cs="Arial"/>
          <w:highlight w:val="yellow"/>
        </w:rPr>
      </w:pPr>
    </w:p>
    <w:p w14:paraId="5323B7EC" w14:textId="77777777" w:rsidR="00D7479B" w:rsidRPr="00F74819" w:rsidRDefault="00D7479B" w:rsidP="008D6FA1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F74819">
        <w:rPr>
          <w:rFonts w:ascii="Arial" w:hAnsi="Arial" w:cs="Arial"/>
          <w:b/>
        </w:rPr>
        <w:t>New Business</w:t>
      </w:r>
    </w:p>
    <w:p w14:paraId="0C9293B1" w14:textId="77777777" w:rsidR="00966545" w:rsidRPr="00F74819" w:rsidRDefault="00966545" w:rsidP="00966545"/>
    <w:p w14:paraId="5DB04207" w14:textId="29C82E55" w:rsidR="003F56FC" w:rsidRPr="009C7F82" w:rsidRDefault="003F56FC" w:rsidP="00966545">
      <w:pPr>
        <w:numPr>
          <w:ilvl w:val="1"/>
          <w:numId w:val="17"/>
        </w:numPr>
        <w:jc w:val="both"/>
        <w:rPr>
          <w:rFonts w:ascii="Arial" w:hAnsi="Arial" w:cs="Arial"/>
        </w:rPr>
      </w:pPr>
      <w:r w:rsidRPr="009C7F82">
        <w:rPr>
          <w:rFonts w:ascii="Arial" w:hAnsi="Arial" w:cs="Arial"/>
        </w:rPr>
        <w:t xml:space="preserve">Chairman </w:t>
      </w:r>
      <w:r w:rsidR="00C70F9D" w:rsidRPr="009C7F82">
        <w:rPr>
          <w:rFonts w:ascii="Arial" w:hAnsi="Arial" w:cs="Arial"/>
        </w:rPr>
        <w:t xml:space="preserve">Neal </w:t>
      </w:r>
      <w:r w:rsidRPr="009C7F82">
        <w:rPr>
          <w:rFonts w:ascii="Arial" w:hAnsi="Arial" w:cs="Arial"/>
        </w:rPr>
        <w:t>Fudge reported tha</w:t>
      </w:r>
      <w:r w:rsidR="009C7F82" w:rsidRPr="009C7F82">
        <w:rPr>
          <w:rFonts w:ascii="Arial" w:hAnsi="Arial" w:cs="Arial"/>
        </w:rPr>
        <w:t>t advised Region 1 received funding</w:t>
      </w:r>
      <w:r w:rsidR="00B379A6">
        <w:rPr>
          <w:rFonts w:ascii="Arial" w:hAnsi="Arial" w:cs="Arial"/>
        </w:rPr>
        <w:t xml:space="preserve"> for $175,000 </w:t>
      </w:r>
      <w:r w:rsidR="00077A9D">
        <w:rPr>
          <w:rFonts w:ascii="Arial" w:hAnsi="Arial" w:cs="Arial"/>
        </w:rPr>
        <w:t xml:space="preserve">from </w:t>
      </w:r>
      <w:r w:rsidR="00B379A6">
        <w:rPr>
          <w:rFonts w:ascii="Arial" w:hAnsi="Arial" w:cs="Arial"/>
        </w:rPr>
        <w:t xml:space="preserve">the </w:t>
      </w:r>
      <w:r w:rsidR="00077A9D">
        <w:rPr>
          <w:rFonts w:ascii="Arial" w:hAnsi="Arial" w:cs="Arial"/>
        </w:rPr>
        <w:t xml:space="preserve">UASI </w:t>
      </w:r>
      <w:r w:rsidR="00B379A6">
        <w:rPr>
          <w:rFonts w:ascii="Arial" w:hAnsi="Arial" w:cs="Arial"/>
        </w:rPr>
        <w:t xml:space="preserve">2021 </w:t>
      </w:r>
      <w:r w:rsidRPr="009C7F82">
        <w:rPr>
          <w:rFonts w:ascii="Arial" w:hAnsi="Arial" w:cs="Arial"/>
        </w:rPr>
        <w:t xml:space="preserve">grant.  </w:t>
      </w:r>
    </w:p>
    <w:p w14:paraId="4FD931BB" w14:textId="262D9B8D" w:rsidR="00F74819" w:rsidRPr="00F74819" w:rsidRDefault="003F56FC" w:rsidP="003F56FC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 w:rsidRPr="00F74819">
        <w:rPr>
          <w:rFonts w:ascii="Arial" w:hAnsi="Arial" w:cs="Arial"/>
        </w:rPr>
        <w:t xml:space="preserve">Christina Dayries report that </w:t>
      </w:r>
      <w:r w:rsidR="00F74819" w:rsidRPr="00F74819">
        <w:rPr>
          <w:rFonts w:ascii="Arial" w:hAnsi="Arial" w:cs="Arial"/>
        </w:rPr>
        <w:t xml:space="preserve">there is a new statewide emergency alert system from Rave Alert System </w:t>
      </w:r>
      <w:r w:rsidR="00C70F9D">
        <w:rPr>
          <w:rFonts w:ascii="Arial" w:hAnsi="Arial" w:cs="Arial"/>
        </w:rPr>
        <w:t xml:space="preserve">that </w:t>
      </w:r>
      <w:r w:rsidR="00F74819" w:rsidRPr="00F74819">
        <w:rPr>
          <w:rFonts w:ascii="Arial" w:hAnsi="Arial" w:cs="Arial"/>
        </w:rPr>
        <w:t xml:space="preserve">has been approved and will be online and operating by 1 July 2022. Rave system will not only be more cost effective for the state, but also offer more tools and capabilities for statewide public safety.  </w:t>
      </w:r>
    </w:p>
    <w:p w14:paraId="1F979F0E" w14:textId="191B8565" w:rsidR="00D7479B" w:rsidRPr="00F74819" w:rsidRDefault="00F74819" w:rsidP="00F74819">
      <w:pPr>
        <w:pStyle w:val="ListParagraph"/>
        <w:jc w:val="both"/>
        <w:rPr>
          <w:rFonts w:ascii="Arial" w:hAnsi="Arial" w:cs="Arial"/>
        </w:rPr>
      </w:pPr>
      <w:r w:rsidRPr="00F74819">
        <w:rPr>
          <w:rFonts w:ascii="Arial" w:hAnsi="Arial" w:cs="Arial"/>
        </w:rPr>
        <w:lastRenderedPageBreak/>
        <w:t xml:space="preserve"> </w:t>
      </w:r>
    </w:p>
    <w:p w14:paraId="16BDA3DF" w14:textId="77777777" w:rsidR="00D7479B" w:rsidRPr="00F74819" w:rsidRDefault="00D7479B" w:rsidP="008D6FA1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F74819">
        <w:rPr>
          <w:rFonts w:ascii="Arial" w:hAnsi="Arial" w:cs="Arial"/>
          <w:b/>
        </w:rPr>
        <w:t>Public Comments</w:t>
      </w:r>
    </w:p>
    <w:p w14:paraId="044455F1" w14:textId="3FD7BEF5" w:rsidR="002A3E9C" w:rsidRPr="00F74819" w:rsidRDefault="002A3E9C" w:rsidP="00304593">
      <w:pPr>
        <w:pStyle w:val="ListParagraph"/>
        <w:ind w:left="180" w:firstLine="540"/>
        <w:jc w:val="both"/>
        <w:rPr>
          <w:rFonts w:ascii="Arial" w:hAnsi="Arial" w:cs="Arial"/>
        </w:rPr>
      </w:pPr>
      <w:r w:rsidRPr="00F74819">
        <w:rPr>
          <w:rFonts w:ascii="Arial" w:hAnsi="Arial" w:cs="Arial"/>
        </w:rPr>
        <w:t xml:space="preserve">There were no public comments at this time. </w:t>
      </w:r>
    </w:p>
    <w:p w14:paraId="52C58B01" w14:textId="4E869E3B" w:rsidR="00F74819" w:rsidRDefault="00F74819" w:rsidP="002A3E9C">
      <w:pPr>
        <w:pStyle w:val="ListParagraph"/>
        <w:ind w:left="180"/>
        <w:jc w:val="both"/>
        <w:rPr>
          <w:rFonts w:ascii="Arial" w:hAnsi="Arial" w:cs="Arial"/>
          <w:highlight w:val="yellow"/>
        </w:rPr>
      </w:pPr>
    </w:p>
    <w:p w14:paraId="1D7125F6" w14:textId="77777777" w:rsidR="00F74819" w:rsidRPr="00B34FAE" w:rsidRDefault="00F74819" w:rsidP="002A3E9C">
      <w:pPr>
        <w:pStyle w:val="ListParagraph"/>
        <w:ind w:left="180"/>
        <w:jc w:val="both"/>
        <w:rPr>
          <w:rFonts w:ascii="Arial" w:hAnsi="Arial" w:cs="Arial"/>
          <w:highlight w:val="yellow"/>
        </w:rPr>
      </w:pPr>
    </w:p>
    <w:p w14:paraId="6868711C" w14:textId="77777777" w:rsidR="00D7479B" w:rsidRPr="00B34FAE" w:rsidRDefault="00D7479B" w:rsidP="00792287">
      <w:pPr>
        <w:jc w:val="both"/>
        <w:rPr>
          <w:rFonts w:ascii="Arial" w:hAnsi="Arial" w:cs="Arial"/>
          <w:b/>
          <w:highlight w:val="yellow"/>
        </w:rPr>
      </w:pPr>
    </w:p>
    <w:p w14:paraId="09C836E9" w14:textId="77777777" w:rsidR="00D7479B" w:rsidRPr="00F74819" w:rsidRDefault="00D7479B" w:rsidP="008D6FA1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F74819">
        <w:rPr>
          <w:rFonts w:ascii="Arial" w:hAnsi="Arial" w:cs="Arial"/>
          <w:b/>
        </w:rPr>
        <w:t>Next Quarterly Meeting</w:t>
      </w:r>
    </w:p>
    <w:p w14:paraId="60EF4629" w14:textId="43057CA6" w:rsidR="00D7479B" w:rsidRPr="00F74819" w:rsidRDefault="004A58D2" w:rsidP="00304593">
      <w:pPr>
        <w:ind w:left="720"/>
        <w:jc w:val="both"/>
        <w:rPr>
          <w:rFonts w:ascii="Arial" w:hAnsi="Arial" w:cs="Arial"/>
        </w:rPr>
      </w:pPr>
      <w:r w:rsidRPr="00F74819">
        <w:rPr>
          <w:rFonts w:ascii="Arial" w:hAnsi="Arial" w:cs="Arial"/>
        </w:rPr>
        <w:t>Chairman</w:t>
      </w:r>
      <w:r w:rsidR="00CF0C24" w:rsidRPr="00F74819">
        <w:rPr>
          <w:rFonts w:ascii="Arial" w:hAnsi="Arial" w:cs="Arial"/>
        </w:rPr>
        <w:t xml:space="preserve"> </w:t>
      </w:r>
      <w:r w:rsidRPr="00F74819">
        <w:rPr>
          <w:rFonts w:ascii="Arial" w:hAnsi="Arial" w:cs="Arial"/>
        </w:rPr>
        <w:t>Neal Fudge</w:t>
      </w:r>
      <w:r w:rsidR="002A3E9C" w:rsidRPr="00F74819">
        <w:rPr>
          <w:rFonts w:ascii="Arial" w:hAnsi="Arial" w:cs="Arial"/>
        </w:rPr>
        <w:t xml:space="preserve"> </w:t>
      </w:r>
      <w:r w:rsidR="00683937" w:rsidRPr="00F74819">
        <w:rPr>
          <w:rFonts w:ascii="Arial" w:hAnsi="Arial" w:cs="Arial"/>
        </w:rPr>
        <w:t>advised the committee</w:t>
      </w:r>
      <w:r w:rsidR="00D7479B" w:rsidRPr="00F74819">
        <w:rPr>
          <w:rFonts w:ascii="Arial" w:hAnsi="Arial" w:cs="Arial"/>
        </w:rPr>
        <w:t xml:space="preserve"> that </w:t>
      </w:r>
      <w:r w:rsidRPr="00F74819">
        <w:rPr>
          <w:rFonts w:ascii="Arial" w:hAnsi="Arial" w:cs="Arial"/>
        </w:rPr>
        <w:t xml:space="preserve">without objection, </w:t>
      </w:r>
      <w:r w:rsidR="00D7479B" w:rsidRPr="00F74819">
        <w:rPr>
          <w:rFonts w:ascii="Arial" w:hAnsi="Arial" w:cs="Arial"/>
        </w:rPr>
        <w:t xml:space="preserve">the next quarterly meeting of the SIEC would be </w:t>
      </w:r>
      <w:r w:rsidR="00F74819" w:rsidRPr="00F74819">
        <w:rPr>
          <w:rFonts w:ascii="Arial" w:hAnsi="Arial" w:cs="Arial"/>
        </w:rPr>
        <w:t>September</w:t>
      </w:r>
      <w:r w:rsidRPr="00F74819">
        <w:rPr>
          <w:rFonts w:ascii="Arial" w:hAnsi="Arial" w:cs="Arial"/>
        </w:rPr>
        <w:t xml:space="preserve"> </w:t>
      </w:r>
      <w:r w:rsidR="002A3E9C" w:rsidRPr="00F74819">
        <w:rPr>
          <w:rFonts w:ascii="Arial" w:hAnsi="Arial" w:cs="Arial"/>
        </w:rPr>
        <w:t>2</w:t>
      </w:r>
      <w:r w:rsidR="00F74819" w:rsidRPr="00F74819">
        <w:rPr>
          <w:rFonts w:ascii="Arial" w:hAnsi="Arial" w:cs="Arial"/>
        </w:rPr>
        <w:t>8</w:t>
      </w:r>
      <w:r w:rsidR="00D7479B" w:rsidRPr="00F74819">
        <w:rPr>
          <w:rFonts w:ascii="Arial" w:hAnsi="Arial" w:cs="Arial"/>
        </w:rPr>
        <w:t>, 20</w:t>
      </w:r>
      <w:r w:rsidR="00CF0C24" w:rsidRPr="00F74819">
        <w:rPr>
          <w:rFonts w:ascii="Arial" w:hAnsi="Arial" w:cs="Arial"/>
        </w:rPr>
        <w:t>2</w:t>
      </w:r>
      <w:r w:rsidR="00F74819" w:rsidRPr="00F74819">
        <w:rPr>
          <w:rFonts w:ascii="Arial" w:hAnsi="Arial" w:cs="Arial"/>
        </w:rPr>
        <w:t>2</w:t>
      </w:r>
      <w:r w:rsidR="009637D2" w:rsidRPr="00F74819">
        <w:rPr>
          <w:rFonts w:ascii="Arial" w:hAnsi="Arial" w:cs="Arial"/>
        </w:rPr>
        <w:t xml:space="preserve"> </w:t>
      </w:r>
      <w:r w:rsidR="00E42A52" w:rsidRPr="00F74819">
        <w:rPr>
          <w:rFonts w:ascii="Arial" w:hAnsi="Arial" w:cs="Arial"/>
        </w:rPr>
        <w:t>at 1:30</w:t>
      </w:r>
      <w:r w:rsidR="00683937" w:rsidRPr="00F74819">
        <w:rPr>
          <w:rFonts w:ascii="Arial" w:hAnsi="Arial" w:cs="Arial"/>
        </w:rPr>
        <w:t xml:space="preserve"> PM</w:t>
      </w:r>
      <w:r w:rsidR="002A3E9C" w:rsidRPr="00F74819">
        <w:rPr>
          <w:rFonts w:ascii="Arial" w:hAnsi="Arial" w:cs="Arial"/>
        </w:rPr>
        <w:t>,</w:t>
      </w:r>
      <w:r w:rsidR="00F74819">
        <w:rPr>
          <w:rFonts w:ascii="Arial" w:hAnsi="Arial" w:cs="Arial"/>
        </w:rPr>
        <w:t xml:space="preserve"> in person</w:t>
      </w:r>
      <w:r w:rsidR="002A3E9C" w:rsidRPr="00F74819">
        <w:rPr>
          <w:rFonts w:ascii="Arial" w:hAnsi="Arial" w:cs="Arial"/>
        </w:rPr>
        <w:t xml:space="preserve"> </w:t>
      </w:r>
      <w:r w:rsidR="00F74819" w:rsidRPr="00F74819">
        <w:rPr>
          <w:rFonts w:ascii="Arial" w:hAnsi="Arial" w:cs="Arial"/>
        </w:rPr>
        <w:t xml:space="preserve">at the GOHSEP’s EOC.  </w:t>
      </w:r>
      <w:r w:rsidR="00552653" w:rsidRPr="00F74819">
        <w:rPr>
          <w:rFonts w:ascii="Arial" w:hAnsi="Arial" w:cs="Arial"/>
        </w:rPr>
        <w:t>There were no objections.</w:t>
      </w:r>
    </w:p>
    <w:p w14:paraId="5663719A" w14:textId="77777777" w:rsidR="00D7479B" w:rsidRPr="00F74819" w:rsidRDefault="00D7479B" w:rsidP="00D7479B">
      <w:pPr>
        <w:jc w:val="both"/>
        <w:rPr>
          <w:rFonts w:ascii="Arial" w:hAnsi="Arial" w:cs="Arial"/>
        </w:rPr>
      </w:pPr>
    </w:p>
    <w:p w14:paraId="400A1190" w14:textId="3CFBEE63" w:rsidR="00D7479B" w:rsidRPr="00F74819" w:rsidRDefault="00D7479B" w:rsidP="008D6FA1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F74819">
        <w:rPr>
          <w:rFonts w:ascii="Arial" w:hAnsi="Arial" w:cs="Arial"/>
          <w:b/>
        </w:rPr>
        <w:t>Adjournment</w:t>
      </w:r>
    </w:p>
    <w:p w14:paraId="5D509B60" w14:textId="7046E941" w:rsidR="00D7479B" w:rsidRPr="00AC63D6" w:rsidRDefault="00F74819" w:rsidP="00304593">
      <w:pPr>
        <w:ind w:left="720"/>
        <w:jc w:val="both"/>
        <w:rPr>
          <w:rFonts w:ascii="Arial" w:hAnsi="Arial" w:cs="Arial"/>
        </w:rPr>
      </w:pPr>
      <w:r w:rsidRPr="00F74819">
        <w:rPr>
          <w:rFonts w:ascii="Arial" w:hAnsi="Arial" w:cs="Arial"/>
          <w:noProof/>
        </w:rPr>
        <w:t>Richard McGuire</w:t>
      </w:r>
      <w:r w:rsidR="00C70F9D">
        <w:rPr>
          <w:rFonts w:ascii="Arial" w:hAnsi="Arial" w:cs="Arial"/>
          <w:noProof/>
        </w:rPr>
        <w:t xml:space="preserve"> </w:t>
      </w:r>
      <w:r w:rsidR="00D7479B" w:rsidRPr="00F74819">
        <w:rPr>
          <w:rFonts w:ascii="Arial" w:hAnsi="Arial" w:cs="Arial"/>
        </w:rPr>
        <w:t>m</w:t>
      </w:r>
      <w:r w:rsidRPr="00F74819">
        <w:rPr>
          <w:rFonts w:ascii="Arial" w:hAnsi="Arial" w:cs="Arial"/>
        </w:rPr>
        <w:t>ade a motion to adjourn</w:t>
      </w:r>
      <w:r w:rsidR="00D7479B" w:rsidRPr="00F74819">
        <w:rPr>
          <w:rFonts w:ascii="Arial" w:hAnsi="Arial" w:cs="Arial"/>
        </w:rPr>
        <w:t xml:space="preserve">.  The SIEC voted unanimously to adjourn at </w:t>
      </w:r>
      <w:r w:rsidR="00E42A52" w:rsidRPr="00F74819">
        <w:rPr>
          <w:rFonts w:ascii="Arial" w:hAnsi="Arial" w:cs="Arial"/>
        </w:rPr>
        <w:t>2:</w:t>
      </w:r>
      <w:r w:rsidR="00130C90" w:rsidRPr="00F74819">
        <w:rPr>
          <w:rFonts w:ascii="Arial" w:hAnsi="Arial" w:cs="Arial"/>
        </w:rPr>
        <w:t>0</w:t>
      </w:r>
      <w:r w:rsidRPr="00F74819">
        <w:rPr>
          <w:rFonts w:ascii="Arial" w:hAnsi="Arial" w:cs="Arial"/>
        </w:rPr>
        <w:t>5</w:t>
      </w:r>
      <w:r w:rsidR="00D7479B" w:rsidRPr="00F74819">
        <w:rPr>
          <w:rFonts w:ascii="Arial" w:hAnsi="Arial" w:cs="Arial"/>
        </w:rPr>
        <w:t xml:space="preserve"> pm.</w:t>
      </w:r>
      <w:r w:rsidR="00D7479B" w:rsidRPr="002A3E9C">
        <w:rPr>
          <w:rFonts w:ascii="Arial" w:hAnsi="Arial" w:cs="Arial"/>
        </w:rPr>
        <w:t xml:space="preserve"> </w:t>
      </w:r>
    </w:p>
    <w:p w14:paraId="78659873" w14:textId="77777777" w:rsidR="00F22F0D" w:rsidRDefault="00F22F0D"/>
    <w:sectPr w:rsidR="00F22F0D" w:rsidSect="00D7479B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1DA88" w14:textId="77777777" w:rsidR="00533EE2" w:rsidRDefault="00533EE2" w:rsidP="00D7479B">
      <w:r>
        <w:separator/>
      </w:r>
    </w:p>
  </w:endnote>
  <w:endnote w:type="continuationSeparator" w:id="0">
    <w:p w14:paraId="19797519" w14:textId="77777777" w:rsidR="00533EE2" w:rsidRDefault="00533EE2" w:rsidP="00D7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18DE4" w14:textId="77B25863" w:rsidR="00D371D5" w:rsidRPr="00D7479B" w:rsidRDefault="0084676F" w:rsidP="0049142E">
    <w:pPr>
      <w:pStyle w:val="Footer"/>
      <w:ind w:left="-720"/>
      <w:jc w:val="right"/>
      <w:rPr>
        <w:rFonts w:ascii="Arial" w:hAnsi="Arial" w:cs="Arial"/>
        <w:sz w:val="22"/>
        <w:szCs w:val="20"/>
      </w:rPr>
    </w:pPr>
    <w:r w:rsidRPr="00D7479B">
      <w:rPr>
        <w:rFonts w:ascii="Arial" w:hAnsi="Arial" w:cs="Arial"/>
        <w:sz w:val="22"/>
        <w:szCs w:val="20"/>
      </w:rPr>
      <w:t xml:space="preserve">Page </w:t>
    </w:r>
    <w:r w:rsidRPr="00D7479B">
      <w:rPr>
        <w:rFonts w:ascii="Arial" w:hAnsi="Arial" w:cs="Arial"/>
        <w:sz w:val="22"/>
        <w:szCs w:val="20"/>
      </w:rPr>
      <w:fldChar w:fldCharType="begin"/>
    </w:r>
    <w:r w:rsidRPr="00D7479B">
      <w:rPr>
        <w:rFonts w:ascii="Arial" w:hAnsi="Arial" w:cs="Arial"/>
        <w:sz w:val="22"/>
        <w:szCs w:val="20"/>
      </w:rPr>
      <w:instrText xml:space="preserve"> PAGE   \* MERGEFORMAT </w:instrText>
    </w:r>
    <w:r w:rsidRPr="00D7479B">
      <w:rPr>
        <w:rFonts w:ascii="Arial" w:hAnsi="Arial" w:cs="Arial"/>
        <w:sz w:val="22"/>
        <w:szCs w:val="20"/>
      </w:rPr>
      <w:fldChar w:fldCharType="separate"/>
    </w:r>
    <w:r w:rsidR="00E74A7B">
      <w:rPr>
        <w:rFonts w:ascii="Arial" w:hAnsi="Arial" w:cs="Arial"/>
        <w:noProof/>
        <w:sz w:val="22"/>
        <w:szCs w:val="20"/>
      </w:rPr>
      <w:t>5</w:t>
    </w:r>
    <w:r w:rsidRPr="00D7479B">
      <w:rPr>
        <w:rFonts w:ascii="Arial" w:hAnsi="Arial" w:cs="Arial"/>
        <w:sz w:val="22"/>
        <w:szCs w:val="20"/>
      </w:rPr>
      <w:fldChar w:fldCharType="end"/>
    </w:r>
    <w:r w:rsidRPr="00D7479B">
      <w:rPr>
        <w:rFonts w:ascii="Arial" w:hAnsi="Arial" w:cs="Arial"/>
        <w:sz w:val="22"/>
        <w:szCs w:val="20"/>
      </w:rPr>
      <w:t xml:space="preserve"> of </w:t>
    </w:r>
    <w:r w:rsidRPr="00D7479B">
      <w:rPr>
        <w:rFonts w:ascii="Arial" w:hAnsi="Arial" w:cs="Arial"/>
        <w:sz w:val="22"/>
        <w:szCs w:val="20"/>
      </w:rPr>
      <w:fldChar w:fldCharType="begin"/>
    </w:r>
    <w:r w:rsidRPr="00D7479B">
      <w:rPr>
        <w:rFonts w:ascii="Arial" w:hAnsi="Arial" w:cs="Arial"/>
        <w:sz w:val="22"/>
        <w:szCs w:val="20"/>
      </w:rPr>
      <w:instrText xml:space="preserve"> NUMPAGES   \* MERGEFORMAT </w:instrText>
    </w:r>
    <w:r w:rsidRPr="00D7479B">
      <w:rPr>
        <w:rFonts w:ascii="Arial" w:hAnsi="Arial" w:cs="Arial"/>
        <w:sz w:val="22"/>
        <w:szCs w:val="20"/>
      </w:rPr>
      <w:fldChar w:fldCharType="separate"/>
    </w:r>
    <w:r w:rsidR="00E74A7B">
      <w:rPr>
        <w:rFonts w:ascii="Arial" w:hAnsi="Arial" w:cs="Arial"/>
        <w:noProof/>
        <w:sz w:val="22"/>
        <w:szCs w:val="20"/>
      </w:rPr>
      <w:t>5</w:t>
    </w:r>
    <w:r w:rsidRPr="00D7479B">
      <w:rPr>
        <w:rFonts w:ascii="Arial" w:hAnsi="Arial" w:cs="Arial"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Look w:val="01E0" w:firstRow="1" w:lastRow="1" w:firstColumn="1" w:lastColumn="1" w:noHBand="0" w:noVBand="0"/>
    </w:tblPr>
    <w:tblGrid>
      <w:gridCol w:w="10080"/>
    </w:tblGrid>
    <w:tr w:rsidR="00D371D5" w:rsidRPr="00064A61" w14:paraId="78F610F1" w14:textId="77777777" w:rsidTr="004D1AFB">
      <w:tc>
        <w:tcPr>
          <w:tcW w:w="10080" w:type="dxa"/>
          <w:shd w:val="clear" w:color="auto" w:fill="auto"/>
        </w:tcPr>
        <w:p w14:paraId="70A69CEB" w14:textId="77777777" w:rsidR="00D371D5" w:rsidRPr="00064A61" w:rsidRDefault="0084676F" w:rsidP="00F04D2E">
          <w:pPr>
            <w:tabs>
              <w:tab w:val="center" w:pos="4680"/>
              <w:tab w:val="right" w:pos="9360"/>
            </w:tabs>
            <w:jc w:val="center"/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</w:pPr>
          <w:r w:rsidRPr="00064A61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>7667 INDEPENDENCE BOULEVARD • BATON ROUGE, LOUISIANA 70806 • (225) 925-7500 • FAX (225) 925-7501</w:t>
          </w:r>
        </w:p>
        <w:p w14:paraId="42DED09E" w14:textId="77777777" w:rsidR="00064A61" w:rsidRPr="00064A61" w:rsidRDefault="0084676F" w:rsidP="00064A61">
          <w:pPr>
            <w:pStyle w:val="Footer"/>
            <w:jc w:val="center"/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</w:pPr>
          <w:r w:rsidRPr="00064A61"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  <w:t>EQUAL OPPORTUNITY EMPLOYER</w:t>
          </w:r>
        </w:p>
      </w:tc>
    </w:tr>
  </w:tbl>
  <w:p w14:paraId="12F4DBB3" w14:textId="77777777" w:rsidR="00D371D5" w:rsidRDefault="00533EE2" w:rsidP="00D2243B">
    <w:pPr>
      <w:pStyle w:val="Footer"/>
      <w:rPr>
        <w:rFonts w:ascii="Book Antiqua" w:hAnsi="Book Antiqua"/>
        <w:iCs/>
        <w:color w:val="003366"/>
        <w:sz w:val="22"/>
        <w:szCs w:val="22"/>
      </w:rPr>
    </w:pPr>
  </w:p>
  <w:p w14:paraId="569D161A" w14:textId="77777777" w:rsidR="00D371D5" w:rsidRPr="00D2243B" w:rsidRDefault="00533EE2" w:rsidP="00D22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9C9DD" w14:textId="77777777" w:rsidR="00533EE2" w:rsidRDefault="00533EE2" w:rsidP="00D7479B">
      <w:r>
        <w:separator/>
      </w:r>
    </w:p>
  </w:footnote>
  <w:footnote w:type="continuationSeparator" w:id="0">
    <w:p w14:paraId="0909E6A2" w14:textId="77777777" w:rsidR="00533EE2" w:rsidRDefault="00533EE2" w:rsidP="00D7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11BF3" w14:textId="10D38877" w:rsidR="00D371D5" w:rsidRPr="0027448E" w:rsidRDefault="0084676F">
    <w:pPr>
      <w:pStyle w:val="Header"/>
      <w:rPr>
        <w:rFonts w:ascii="Arial" w:hAnsi="Arial" w:cs="Arial"/>
        <w:sz w:val="22"/>
        <w:szCs w:val="22"/>
      </w:rPr>
    </w:pPr>
    <w:r w:rsidRPr="0027448E">
      <w:rPr>
        <w:rFonts w:ascii="Arial" w:hAnsi="Arial" w:cs="Arial"/>
        <w:sz w:val="22"/>
        <w:szCs w:val="22"/>
      </w:rPr>
      <w:t>SIEC Meeting Minutes</w:t>
    </w:r>
    <w:r w:rsidRPr="0027448E">
      <w:rPr>
        <w:rFonts w:ascii="Arial" w:hAnsi="Arial" w:cs="Arial"/>
        <w:sz w:val="22"/>
        <w:szCs w:val="22"/>
      </w:rPr>
      <w:tab/>
    </w:r>
    <w:r w:rsidRPr="0027448E">
      <w:rPr>
        <w:rFonts w:ascii="Arial" w:hAnsi="Arial" w:cs="Arial"/>
        <w:sz w:val="22"/>
        <w:szCs w:val="22"/>
      </w:rPr>
      <w:tab/>
    </w:r>
    <w:r w:rsidR="00382B1F">
      <w:rPr>
        <w:rFonts w:ascii="Arial" w:hAnsi="Arial" w:cs="Arial"/>
        <w:sz w:val="22"/>
        <w:szCs w:val="22"/>
      </w:rPr>
      <w:t>June 8</w:t>
    </w:r>
    <w:r w:rsidRPr="0027448E">
      <w:rPr>
        <w:rFonts w:ascii="Arial" w:hAnsi="Arial" w:cs="Arial"/>
        <w:sz w:val="22"/>
        <w:szCs w:val="22"/>
      </w:rPr>
      <w:t>, 20</w:t>
    </w:r>
    <w:r w:rsidR="00125C0E">
      <w:rPr>
        <w:rFonts w:ascii="Arial" w:hAnsi="Arial" w:cs="Arial"/>
        <w:sz w:val="22"/>
        <w:szCs w:val="22"/>
      </w:rPr>
      <w:t>2</w:t>
    </w:r>
    <w:r w:rsidR="00382B1F">
      <w:rPr>
        <w:rFonts w:ascii="Arial" w:hAnsi="Arial" w:cs="Arial"/>
        <w:sz w:val="22"/>
        <w:szCs w:val="22"/>
      </w:rPr>
      <w:t>2</w:t>
    </w:r>
  </w:p>
  <w:p w14:paraId="38CA0A93" w14:textId="77777777" w:rsidR="00D371D5" w:rsidRPr="0022634B" w:rsidRDefault="00533EE2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1448" w:type="dxa"/>
      <w:tblLayout w:type="fixed"/>
      <w:tblLook w:val="01E0" w:firstRow="1" w:lastRow="1" w:firstColumn="1" w:lastColumn="1" w:noHBand="0" w:noVBand="0"/>
    </w:tblPr>
    <w:tblGrid>
      <w:gridCol w:w="2520"/>
      <w:gridCol w:w="6660"/>
      <w:gridCol w:w="2268"/>
    </w:tblGrid>
    <w:tr w:rsidR="00D371D5" w:rsidRPr="00BB0490" w14:paraId="440E7E1C" w14:textId="77777777" w:rsidTr="0027448E">
      <w:trPr>
        <w:trHeight w:val="1232"/>
      </w:trPr>
      <w:tc>
        <w:tcPr>
          <w:tcW w:w="2520" w:type="dxa"/>
          <w:shd w:val="clear" w:color="auto" w:fill="auto"/>
        </w:tcPr>
        <w:p w14:paraId="3553E472" w14:textId="77777777" w:rsidR="00D371D5" w:rsidRPr="009C50B4" w:rsidRDefault="00533EE2" w:rsidP="00BB0490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660" w:type="dxa"/>
          <w:vMerge w:val="restart"/>
          <w:shd w:val="clear" w:color="auto" w:fill="auto"/>
        </w:tcPr>
        <w:p w14:paraId="6E6FCB91" w14:textId="77777777" w:rsidR="00D371D5" w:rsidRPr="00BB0490" w:rsidRDefault="00533EE2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 w:val="20"/>
              <w:szCs w:val="20"/>
            </w:rPr>
          </w:pPr>
        </w:p>
        <w:p w14:paraId="51E177EE" w14:textId="77777777" w:rsidR="00D371D5" w:rsidRPr="0027448E" w:rsidRDefault="0084676F" w:rsidP="00D9063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  <w:sz w:val="26"/>
              <w:szCs w:val="26"/>
            </w:rPr>
          </w:pPr>
          <w:r w:rsidRPr="0027448E">
            <w:rPr>
              <w:rFonts w:ascii="Old English Text MT" w:hAnsi="Old English Text MT"/>
              <w:color w:val="000000"/>
              <w:spacing w:val="30"/>
              <w:sz w:val="26"/>
              <w:szCs w:val="26"/>
            </w:rPr>
            <w:t>Statewide Interoperability Executive Committee</w:t>
          </w:r>
        </w:p>
        <w:p w14:paraId="51C2C1D9" w14:textId="77777777" w:rsidR="00D371D5" w:rsidRPr="006B3386" w:rsidRDefault="0084676F" w:rsidP="00D9063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</w:rPr>
          </w:pPr>
          <w:r w:rsidRPr="006B3386">
            <w:rPr>
              <w:rFonts w:ascii="Old English Text MT" w:hAnsi="Old English Text MT"/>
              <w:color w:val="000000"/>
              <w:spacing w:val="30"/>
            </w:rPr>
            <w:t>State of Louisiana</w:t>
          </w:r>
        </w:p>
        <w:p w14:paraId="37937A40" w14:textId="77777777" w:rsidR="00D371D5" w:rsidRDefault="003341E6" w:rsidP="00BB0490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7E07EF7" wp14:editId="0A73B0AF">
                    <wp:simplePos x="0" y="0"/>
                    <wp:positionH relativeFrom="column">
                      <wp:posOffset>-1541780</wp:posOffset>
                    </wp:positionH>
                    <wp:positionV relativeFrom="paragraph">
                      <wp:posOffset>251460</wp:posOffset>
                    </wp:positionV>
                    <wp:extent cx="1666875" cy="457200"/>
                    <wp:effectExtent l="0" t="0" r="9525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6379A7" w14:textId="77777777" w:rsidR="00D371D5" w:rsidRPr="00D90635" w:rsidRDefault="0084676F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  <w:sz w:val="20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  <w:sz w:val="18"/>
                                    <w:szCs w:val="18"/>
                                  </w:rPr>
                                  <w:t>OHN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B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EL 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E</w:t>
                                </w:r>
                                <w:r w:rsidRPr="00D90635"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  <w:sz w:val="18"/>
                                    <w:szCs w:val="18"/>
                                  </w:rPr>
                                  <w:t>DWARDS</w:t>
                                </w:r>
                              </w:p>
                              <w:p w14:paraId="723EC65E" w14:textId="77777777" w:rsidR="00D371D5" w:rsidRPr="00D90635" w:rsidRDefault="0084676F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E07E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0;text-align:left;margin-left:-121.4pt;margin-top:19.8pt;width:131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oofwIAAA8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" stroked="f">
                    <v:textbox>
                      <w:txbxContent>
                        <w:p w14:paraId="3B6379A7" w14:textId="77777777" w:rsidR="00D371D5" w:rsidRPr="00D90635" w:rsidRDefault="0084676F" w:rsidP="00D90635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  <w:sz w:val="20"/>
                            </w:rPr>
                          </w:pP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  <w:sz w:val="18"/>
                              <w:szCs w:val="18"/>
                            </w:rPr>
                            <w:t>OHN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  <w:sz w:val="20"/>
                            </w:rPr>
                            <w:t xml:space="preserve"> 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B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  <w:sz w:val="18"/>
                              <w:szCs w:val="18"/>
                            </w:rPr>
                            <w:t xml:space="preserve">EL 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E</w:t>
                          </w:r>
                          <w:r w:rsidRPr="00D90635"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  <w:sz w:val="18"/>
                              <w:szCs w:val="18"/>
                            </w:rPr>
                            <w:t>DWARDS</w:t>
                          </w:r>
                        </w:p>
                        <w:p w14:paraId="723EC65E" w14:textId="77777777" w:rsidR="00D371D5" w:rsidRPr="00D90635" w:rsidRDefault="0084676F" w:rsidP="00D90635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hyperlink r:id="rId1" w:history="1">
            <w:r w:rsidR="0084676F" w:rsidRPr="00BB0490">
              <w:rPr>
                <w:rStyle w:val="Hyperlink"/>
                <w:rFonts w:ascii="Calibri" w:hAnsi="Calibri"/>
                <w:sz w:val="16"/>
                <w:szCs w:val="16"/>
              </w:rPr>
              <w:t>http://gohsep.la.gov/SIEC</w:t>
            </w:r>
          </w:hyperlink>
        </w:p>
        <w:p w14:paraId="2FC5A99D" w14:textId="77777777" w:rsidR="00D371D5" w:rsidRPr="00BB0490" w:rsidRDefault="00FF30A7" w:rsidP="00BB0490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34DF315" wp14:editId="30732760">
                    <wp:simplePos x="0" y="0"/>
                    <wp:positionH relativeFrom="column">
                      <wp:posOffset>3479536</wp:posOffset>
                    </wp:positionH>
                    <wp:positionV relativeFrom="paragraph">
                      <wp:posOffset>149860</wp:posOffset>
                    </wp:positionV>
                    <wp:extent cx="2223770" cy="457200"/>
                    <wp:effectExtent l="0" t="0" r="508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2377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399C08" w14:textId="05714320" w:rsidR="004E69FF" w:rsidRPr="00D90635" w:rsidRDefault="001F4D62" w:rsidP="004E69FF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NEAL FUDGE</w:t>
                                </w:r>
                              </w:p>
                              <w:p w14:paraId="2023AE42" w14:textId="5A0B241D" w:rsidR="004E69FF" w:rsidRPr="00D90635" w:rsidRDefault="001F4D62" w:rsidP="004E69FF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14:paraId="13E0DB2B" w14:textId="77777777" w:rsidR="00D371D5" w:rsidRPr="00D90635" w:rsidRDefault="00533EE2" w:rsidP="004962E9">
                                <w:pPr>
                                  <w:jc w:val="both"/>
                                  <w:rPr>
                                    <w:color w:val="000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4DF315" id="Text Box 2" o:spid="_x0000_s1029" type="#_x0000_t202" style="position:absolute;left:0;text-align:left;margin-left:274pt;margin-top:11.8pt;width:175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KDgwIAABY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" stroked="f">
                    <v:textbox>
                      <w:txbxContent>
                        <w:p w14:paraId="3F399C08" w14:textId="05714320" w:rsidR="004E69FF" w:rsidRPr="00D90635" w:rsidRDefault="001F4D62" w:rsidP="004E69FF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NEAL FUDGE</w:t>
                          </w:r>
                        </w:p>
                        <w:p w14:paraId="2023AE42" w14:textId="5A0B241D" w:rsidR="004E69FF" w:rsidRPr="00D90635" w:rsidRDefault="001F4D62" w:rsidP="004E69FF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14:paraId="13E0DB2B" w14:textId="77777777" w:rsidR="00D371D5" w:rsidRPr="00D90635" w:rsidRDefault="00253C69" w:rsidP="004962E9">
                          <w:pPr>
                            <w:jc w:val="both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84676F">
            <w:rPr>
              <w:b/>
              <w:i/>
              <w:noProof/>
              <w:sz w:val="20"/>
              <w:szCs w:val="20"/>
            </w:rPr>
            <w:drawing>
              <wp:anchor distT="0" distB="0" distL="114300" distR="114300" simplePos="0" relativeHeight="251656192" behindDoc="1" locked="0" layoutInCell="1" allowOverlap="1" wp14:anchorId="4CBA50EF" wp14:editId="22BFD078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22" name="Picture 22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  <w:shd w:val="clear" w:color="auto" w:fill="auto"/>
        </w:tcPr>
        <w:p w14:paraId="4D08C6FF" w14:textId="77777777" w:rsidR="00D371D5" w:rsidRPr="00BB0490" w:rsidRDefault="00533EE2" w:rsidP="00BB0490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14:paraId="64C7121B" w14:textId="77777777" w:rsidR="00D371D5" w:rsidRPr="00BB0490" w:rsidRDefault="00533EE2" w:rsidP="00BB0490">
          <w:pPr>
            <w:tabs>
              <w:tab w:val="center" w:pos="4320"/>
              <w:tab w:val="right" w:pos="8640"/>
            </w:tabs>
            <w:jc w:val="center"/>
            <w:rPr>
              <w:color w:val="0000FF"/>
            </w:rPr>
          </w:pPr>
        </w:p>
      </w:tc>
    </w:tr>
    <w:tr w:rsidR="00D371D5" w:rsidRPr="00BB0490" w14:paraId="56115D2E" w14:textId="77777777" w:rsidTr="0027448E">
      <w:trPr>
        <w:trHeight w:val="926"/>
      </w:trPr>
      <w:tc>
        <w:tcPr>
          <w:tcW w:w="2520" w:type="dxa"/>
          <w:shd w:val="clear" w:color="auto" w:fill="auto"/>
        </w:tcPr>
        <w:p w14:paraId="7B08CC03" w14:textId="77777777" w:rsidR="00D371D5" w:rsidRPr="009C50B4" w:rsidRDefault="00533EE2" w:rsidP="00BB0490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6660" w:type="dxa"/>
          <w:vMerge/>
          <w:shd w:val="clear" w:color="auto" w:fill="auto"/>
        </w:tcPr>
        <w:p w14:paraId="1B87991C" w14:textId="77777777" w:rsidR="00D371D5" w:rsidRPr="00BB0490" w:rsidRDefault="00533EE2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268" w:type="dxa"/>
          <w:shd w:val="clear" w:color="auto" w:fill="auto"/>
        </w:tcPr>
        <w:p w14:paraId="3C099120" w14:textId="77777777" w:rsidR="00D371D5" w:rsidRPr="00BB0490" w:rsidRDefault="00533EE2" w:rsidP="00D90635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14:paraId="73307E68" w14:textId="77777777" w:rsidR="00D371D5" w:rsidRPr="00064A61" w:rsidRDefault="00533EE2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0A2"/>
    <w:multiLevelType w:val="hybridMultilevel"/>
    <w:tmpl w:val="51C44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EF291E"/>
    <w:multiLevelType w:val="hybridMultilevel"/>
    <w:tmpl w:val="21041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96DF2"/>
    <w:multiLevelType w:val="multilevel"/>
    <w:tmpl w:val="93F496D2"/>
    <w:styleLink w:val="AgendaMinutes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90"/>
        </w:tabs>
        <w:ind w:left="1800" w:hanging="360"/>
      </w:pPr>
      <w:rPr>
        <w:rFonts w:ascii="Arial" w:hAnsi="Arial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2520" w:hanging="360"/>
      </w:pPr>
      <w:rPr>
        <w:rFonts w:ascii="Arial" w:hAnsi="Arial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240" w:hanging="360"/>
      </w:pPr>
      <w:rPr>
        <w:rFonts w:ascii="Arial" w:hAnsi="Arial" w:hint="default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50D5A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83F67F7"/>
    <w:multiLevelType w:val="multilevel"/>
    <w:tmpl w:val="E7B80DE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90"/>
        </w:tabs>
        <w:ind w:left="1800" w:hanging="360"/>
      </w:pPr>
      <w:rPr>
        <w:rFonts w:ascii="Arial" w:hAnsi="Arial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2520" w:hanging="360"/>
      </w:pPr>
      <w:rPr>
        <w:rFonts w:ascii="Arial" w:hAnsi="Arial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240" w:hanging="360"/>
      </w:pPr>
      <w:rPr>
        <w:rFonts w:ascii="Arial" w:hAnsi="Arial" w:hint="default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AB0139D"/>
    <w:multiLevelType w:val="multilevel"/>
    <w:tmpl w:val="EC82BCB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</w:rPr>
    </w:lvl>
    <w:lvl w:ilvl="2">
      <w:start w:val="1"/>
      <w:numFmt w:val="bullet"/>
      <w:lvlText w:val=""/>
      <w:lvlJc w:val="left"/>
      <w:pPr>
        <w:tabs>
          <w:tab w:val="num" w:pos="90"/>
        </w:tabs>
        <w:ind w:left="1800" w:hanging="360"/>
      </w:pPr>
      <w:rPr>
        <w:rFonts w:ascii="Symbol" w:hAnsi="Symbol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2520" w:hanging="360"/>
      </w:pPr>
      <w:rPr>
        <w:rFonts w:ascii="Arial" w:hAnsi="Arial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240" w:hanging="360"/>
      </w:pPr>
      <w:rPr>
        <w:rFonts w:ascii="Arial" w:hAnsi="Arial" w:hint="default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FAA027D"/>
    <w:multiLevelType w:val="multilevel"/>
    <w:tmpl w:val="93F496D2"/>
    <w:numStyleLink w:val="AgendaMinutes"/>
  </w:abstractNum>
  <w:abstractNum w:abstractNumId="7" w15:restartNumberingAfterBreak="0">
    <w:nsid w:val="26FE128E"/>
    <w:multiLevelType w:val="hybridMultilevel"/>
    <w:tmpl w:val="31141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9A44D8"/>
    <w:multiLevelType w:val="hybridMultilevel"/>
    <w:tmpl w:val="F600F7F0"/>
    <w:lvl w:ilvl="0" w:tplc="01AC9E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6A493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99859E8">
      <w:start w:val="1"/>
      <w:numFmt w:val="lowerRoman"/>
      <w:lvlText w:val="%3."/>
      <w:lvlJc w:val="right"/>
      <w:pPr>
        <w:ind w:left="2160" w:hanging="180"/>
      </w:pPr>
      <w:rPr>
        <w:color w:val="auto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87EC8"/>
    <w:multiLevelType w:val="hybridMultilevel"/>
    <w:tmpl w:val="39503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EC2CFC"/>
    <w:multiLevelType w:val="multilevel"/>
    <w:tmpl w:val="EC2E260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</w:rPr>
    </w:lvl>
    <w:lvl w:ilvl="1">
      <w:start w:val="2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90"/>
        </w:tabs>
        <w:ind w:left="1800" w:hanging="360"/>
      </w:pPr>
      <w:rPr>
        <w:rFonts w:ascii="Arial" w:hAnsi="Arial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2520" w:hanging="360"/>
      </w:pPr>
      <w:rPr>
        <w:rFonts w:ascii="Arial" w:hAnsi="Arial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240" w:hanging="360"/>
      </w:pPr>
      <w:rPr>
        <w:rFonts w:ascii="Arial" w:hAnsi="Arial" w:hint="default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7B4F582F"/>
    <w:multiLevelType w:val="multilevel"/>
    <w:tmpl w:val="38961F2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</w:rPr>
    </w:lvl>
    <w:lvl w:ilvl="2">
      <w:start w:val="1"/>
      <w:numFmt w:val="bullet"/>
      <w:lvlText w:val=""/>
      <w:lvlJc w:val="left"/>
      <w:pPr>
        <w:tabs>
          <w:tab w:val="num" w:pos="90"/>
        </w:tabs>
        <w:ind w:left="1800" w:hanging="360"/>
      </w:pPr>
      <w:rPr>
        <w:rFonts w:ascii="Symbol" w:hAnsi="Symbol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2520" w:hanging="360"/>
      </w:pPr>
      <w:rPr>
        <w:rFonts w:ascii="Arial" w:hAnsi="Arial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240" w:hanging="360"/>
      </w:pPr>
      <w:rPr>
        <w:rFonts w:ascii="Arial" w:hAnsi="Arial" w:hint="default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7DDC3C68"/>
    <w:multiLevelType w:val="hybridMultilevel"/>
    <w:tmpl w:val="2FDEC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>
      <w:lvl w:ilvl="0">
        <w:start w:val="1"/>
        <w:numFmt w:val="upperRoman"/>
        <w:lvlText w:val="%1."/>
        <w:lvlJc w:val="right"/>
        <w:pPr>
          <w:tabs>
            <w:tab w:val="num" w:pos="180"/>
          </w:tabs>
          <w:ind w:left="180" w:hanging="18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" w:eastAsia="Times New Roman" w:hAnsi="Arial" w:cs="Arial"/>
          <w:b w:val="0"/>
          <w:sz w:val="24"/>
        </w:rPr>
      </w:lvl>
    </w:lvlOverride>
    <w:lvlOverride w:ilvl="2">
      <w:lvl w:ilvl="2">
        <w:start w:val="1"/>
        <w:numFmt w:val="decimal"/>
        <w:lvlText w:val="%3."/>
        <w:lvlJc w:val="right"/>
        <w:pPr>
          <w:tabs>
            <w:tab w:val="num" w:pos="90"/>
          </w:tabs>
          <w:ind w:left="1800" w:hanging="360"/>
        </w:pPr>
        <w:rPr>
          <w:rFonts w:ascii="Arial" w:hAnsi="Arial" w:hint="default"/>
          <w:sz w:val="24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260"/>
          </w:tabs>
          <w:ind w:left="2520" w:hanging="360"/>
        </w:pPr>
        <w:rPr>
          <w:rFonts w:ascii="Arial" w:hAnsi="Arial" w:hint="default"/>
          <w:sz w:val="24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3600"/>
          </w:tabs>
          <w:ind w:left="3240" w:hanging="360"/>
        </w:pPr>
        <w:rPr>
          <w:rFonts w:ascii="Arial" w:hAnsi="Arial" w:hint="default"/>
          <w:sz w:val="24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3"/>
  </w:num>
  <w:num w:numId="9">
    <w:abstractNumId w:val="0"/>
  </w:num>
  <w:num w:numId="10">
    <w:abstractNumId w:val="12"/>
  </w:num>
  <w:num w:numId="11">
    <w:abstractNumId w:val="3"/>
  </w:num>
  <w:num w:numId="12">
    <w:abstractNumId w:val="3"/>
  </w:num>
  <w:num w:numId="13">
    <w:abstractNumId w:val="9"/>
  </w:num>
  <w:num w:numId="14">
    <w:abstractNumId w:val="3"/>
  </w:num>
  <w:num w:numId="15">
    <w:abstractNumId w:val="3"/>
  </w:num>
  <w:num w:numId="16">
    <w:abstractNumId w:val="8"/>
  </w:num>
  <w:num w:numId="17">
    <w:abstractNumId w:val="11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9B"/>
    <w:rsid w:val="00036D1C"/>
    <w:rsid w:val="000476A3"/>
    <w:rsid w:val="00064A61"/>
    <w:rsid w:val="00077A9D"/>
    <w:rsid w:val="000A26A1"/>
    <w:rsid w:val="000A522F"/>
    <w:rsid w:val="000F0C21"/>
    <w:rsid w:val="000F1893"/>
    <w:rsid w:val="00112C97"/>
    <w:rsid w:val="001141E5"/>
    <w:rsid w:val="00114C33"/>
    <w:rsid w:val="001171E0"/>
    <w:rsid w:val="00120F66"/>
    <w:rsid w:val="00125C0E"/>
    <w:rsid w:val="00130C90"/>
    <w:rsid w:val="00144DD4"/>
    <w:rsid w:val="00147151"/>
    <w:rsid w:val="00150413"/>
    <w:rsid w:val="00152B4A"/>
    <w:rsid w:val="00153367"/>
    <w:rsid w:val="00182BF0"/>
    <w:rsid w:val="00190DE5"/>
    <w:rsid w:val="00194231"/>
    <w:rsid w:val="00195E7E"/>
    <w:rsid w:val="001A1F4B"/>
    <w:rsid w:val="001A36B0"/>
    <w:rsid w:val="001B4938"/>
    <w:rsid w:val="001C569D"/>
    <w:rsid w:val="001F4D62"/>
    <w:rsid w:val="00211DDE"/>
    <w:rsid w:val="00213318"/>
    <w:rsid w:val="002144E9"/>
    <w:rsid w:val="00224625"/>
    <w:rsid w:val="002432AB"/>
    <w:rsid w:val="002457AB"/>
    <w:rsid w:val="00253C69"/>
    <w:rsid w:val="00265290"/>
    <w:rsid w:val="002A3E9C"/>
    <w:rsid w:val="002A7BEE"/>
    <w:rsid w:val="002C7922"/>
    <w:rsid w:val="002D1BAA"/>
    <w:rsid w:val="002D34D7"/>
    <w:rsid w:val="002D43AF"/>
    <w:rsid w:val="002E04F0"/>
    <w:rsid w:val="002F305D"/>
    <w:rsid w:val="00304593"/>
    <w:rsid w:val="003341E6"/>
    <w:rsid w:val="00376C85"/>
    <w:rsid w:val="00376E24"/>
    <w:rsid w:val="0038246D"/>
    <w:rsid w:val="003829E0"/>
    <w:rsid w:val="00382B1F"/>
    <w:rsid w:val="003875CC"/>
    <w:rsid w:val="00397BE8"/>
    <w:rsid w:val="003A614E"/>
    <w:rsid w:val="003A7616"/>
    <w:rsid w:val="003B2CF0"/>
    <w:rsid w:val="003B7B34"/>
    <w:rsid w:val="003D5613"/>
    <w:rsid w:val="003E2149"/>
    <w:rsid w:val="003F0C41"/>
    <w:rsid w:val="003F387C"/>
    <w:rsid w:val="003F56FC"/>
    <w:rsid w:val="00426630"/>
    <w:rsid w:val="00453B48"/>
    <w:rsid w:val="004730D3"/>
    <w:rsid w:val="004820E6"/>
    <w:rsid w:val="004840AB"/>
    <w:rsid w:val="004858DC"/>
    <w:rsid w:val="004A3F74"/>
    <w:rsid w:val="004A58D2"/>
    <w:rsid w:val="004D3EC8"/>
    <w:rsid w:val="004D540F"/>
    <w:rsid w:val="004E5D2A"/>
    <w:rsid w:val="004E69FF"/>
    <w:rsid w:val="004F73CF"/>
    <w:rsid w:val="00511885"/>
    <w:rsid w:val="00524B5C"/>
    <w:rsid w:val="00527AF8"/>
    <w:rsid w:val="005336F8"/>
    <w:rsid w:val="005337EC"/>
    <w:rsid w:val="00533EE2"/>
    <w:rsid w:val="00552653"/>
    <w:rsid w:val="0055294A"/>
    <w:rsid w:val="005758F7"/>
    <w:rsid w:val="0058557E"/>
    <w:rsid w:val="005A2401"/>
    <w:rsid w:val="005A60F6"/>
    <w:rsid w:val="005D2453"/>
    <w:rsid w:val="005D5228"/>
    <w:rsid w:val="005E2DF6"/>
    <w:rsid w:val="005E5798"/>
    <w:rsid w:val="005F6D58"/>
    <w:rsid w:val="00612F9C"/>
    <w:rsid w:val="00667CAC"/>
    <w:rsid w:val="00683937"/>
    <w:rsid w:val="0069126D"/>
    <w:rsid w:val="00695115"/>
    <w:rsid w:val="00696EFE"/>
    <w:rsid w:val="006A022B"/>
    <w:rsid w:val="006A090E"/>
    <w:rsid w:val="006A53CD"/>
    <w:rsid w:val="006A6847"/>
    <w:rsid w:val="006B134E"/>
    <w:rsid w:val="006B2031"/>
    <w:rsid w:val="006B2EB1"/>
    <w:rsid w:val="006B3762"/>
    <w:rsid w:val="006B44FC"/>
    <w:rsid w:val="006B65DD"/>
    <w:rsid w:val="006D2566"/>
    <w:rsid w:val="00712C53"/>
    <w:rsid w:val="00747349"/>
    <w:rsid w:val="00792287"/>
    <w:rsid w:val="00795AA8"/>
    <w:rsid w:val="007A0474"/>
    <w:rsid w:val="007A142F"/>
    <w:rsid w:val="007F7E73"/>
    <w:rsid w:val="008106D1"/>
    <w:rsid w:val="00817710"/>
    <w:rsid w:val="00827A39"/>
    <w:rsid w:val="0083584A"/>
    <w:rsid w:val="00843A9D"/>
    <w:rsid w:val="0084676F"/>
    <w:rsid w:val="0085184A"/>
    <w:rsid w:val="008715D2"/>
    <w:rsid w:val="008762F1"/>
    <w:rsid w:val="00883715"/>
    <w:rsid w:val="008B410D"/>
    <w:rsid w:val="008B71BC"/>
    <w:rsid w:val="008C100C"/>
    <w:rsid w:val="008D6FA1"/>
    <w:rsid w:val="008E4276"/>
    <w:rsid w:val="008F141F"/>
    <w:rsid w:val="00923474"/>
    <w:rsid w:val="0093031C"/>
    <w:rsid w:val="00931536"/>
    <w:rsid w:val="00945AA2"/>
    <w:rsid w:val="009534B7"/>
    <w:rsid w:val="00957239"/>
    <w:rsid w:val="00957500"/>
    <w:rsid w:val="009637D2"/>
    <w:rsid w:val="00966545"/>
    <w:rsid w:val="00966B1A"/>
    <w:rsid w:val="009802D6"/>
    <w:rsid w:val="00982FD3"/>
    <w:rsid w:val="009A214C"/>
    <w:rsid w:val="009A6F5B"/>
    <w:rsid w:val="009C7F82"/>
    <w:rsid w:val="009F1AEC"/>
    <w:rsid w:val="009F5CF4"/>
    <w:rsid w:val="00A00112"/>
    <w:rsid w:val="00A05E67"/>
    <w:rsid w:val="00A17E55"/>
    <w:rsid w:val="00A2484F"/>
    <w:rsid w:val="00A355B1"/>
    <w:rsid w:val="00A378E9"/>
    <w:rsid w:val="00A52069"/>
    <w:rsid w:val="00A57D81"/>
    <w:rsid w:val="00A64F64"/>
    <w:rsid w:val="00A70342"/>
    <w:rsid w:val="00A91559"/>
    <w:rsid w:val="00A94E79"/>
    <w:rsid w:val="00AD32B5"/>
    <w:rsid w:val="00AF025C"/>
    <w:rsid w:val="00AF6E73"/>
    <w:rsid w:val="00B2423C"/>
    <w:rsid w:val="00B34FAE"/>
    <w:rsid w:val="00B379A6"/>
    <w:rsid w:val="00B45EF6"/>
    <w:rsid w:val="00B53E61"/>
    <w:rsid w:val="00B63907"/>
    <w:rsid w:val="00B92880"/>
    <w:rsid w:val="00B9450C"/>
    <w:rsid w:val="00BE039E"/>
    <w:rsid w:val="00C32967"/>
    <w:rsid w:val="00C462F1"/>
    <w:rsid w:val="00C47325"/>
    <w:rsid w:val="00C4789D"/>
    <w:rsid w:val="00C70F9D"/>
    <w:rsid w:val="00C726EE"/>
    <w:rsid w:val="00C72BDA"/>
    <w:rsid w:val="00C90763"/>
    <w:rsid w:val="00CD7B5A"/>
    <w:rsid w:val="00CE13F6"/>
    <w:rsid w:val="00CE44ED"/>
    <w:rsid w:val="00CF0C24"/>
    <w:rsid w:val="00CF27AF"/>
    <w:rsid w:val="00D05264"/>
    <w:rsid w:val="00D06CD7"/>
    <w:rsid w:val="00D14A9D"/>
    <w:rsid w:val="00D14C55"/>
    <w:rsid w:val="00D25C2D"/>
    <w:rsid w:val="00D31FCF"/>
    <w:rsid w:val="00D336EC"/>
    <w:rsid w:val="00D429CF"/>
    <w:rsid w:val="00D54FBB"/>
    <w:rsid w:val="00D7479B"/>
    <w:rsid w:val="00D7527D"/>
    <w:rsid w:val="00D836C5"/>
    <w:rsid w:val="00DA48D8"/>
    <w:rsid w:val="00DA5376"/>
    <w:rsid w:val="00DE23A4"/>
    <w:rsid w:val="00E069F4"/>
    <w:rsid w:val="00E154BA"/>
    <w:rsid w:val="00E25B0D"/>
    <w:rsid w:val="00E3261D"/>
    <w:rsid w:val="00E339E5"/>
    <w:rsid w:val="00E42A52"/>
    <w:rsid w:val="00E45FB7"/>
    <w:rsid w:val="00E60CC5"/>
    <w:rsid w:val="00E63CDC"/>
    <w:rsid w:val="00E74A7B"/>
    <w:rsid w:val="00EB4699"/>
    <w:rsid w:val="00EB6EFA"/>
    <w:rsid w:val="00EE4346"/>
    <w:rsid w:val="00F05A21"/>
    <w:rsid w:val="00F22F0D"/>
    <w:rsid w:val="00F235AE"/>
    <w:rsid w:val="00F26FD9"/>
    <w:rsid w:val="00F30A4B"/>
    <w:rsid w:val="00F45D40"/>
    <w:rsid w:val="00F74819"/>
    <w:rsid w:val="00F773E2"/>
    <w:rsid w:val="00F83D6C"/>
    <w:rsid w:val="00FA01C6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FAAED"/>
  <w15:chartTrackingRefBased/>
  <w15:docId w15:val="{17A080F4-6CE1-483E-A02F-88D98659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5A21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05A21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05A21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5A2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5A2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5A2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5A2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5A2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5A2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479B"/>
    <w:rPr>
      <w:color w:val="0000FF"/>
      <w:u w:val="single"/>
    </w:rPr>
  </w:style>
  <w:style w:type="paragraph" w:styleId="Header">
    <w:name w:val="header"/>
    <w:basedOn w:val="Normal"/>
    <w:link w:val="HeaderChar"/>
    <w:rsid w:val="00D747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47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747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479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479B"/>
    <w:pPr>
      <w:ind w:left="720"/>
    </w:pPr>
  </w:style>
  <w:style w:type="numbering" w:customStyle="1" w:styleId="AgendaMinutes">
    <w:name w:val="Agenda &amp; Minutes"/>
    <w:uiPriority w:val="99"/>
    <w:rsid w:val="00D7479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F05A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05A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05A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05A2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05A2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05A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05A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05A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F05A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45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F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F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0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5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0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gohsep.la.gov/S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1ACDB4A61BB48B1628F2D5B371EA8" ma:contentTypeVersion="0" ma:contentTypeDescription="Create a new document." ma:contentTypeScope="" ma:versionID="8cac68ae7d2f053da5c8879db76371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39B7-9ADA-42B9-900D-42E64A1EA1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95EBB-C0AD-43A2-8CDA-6057AB5A8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34F8CB-0919-4728-8CDA-86AFFDD02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4E54B9-686C-44B1-83D0-BE62D705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Dayries, Christina</dc:creator>
  <cp:keywords/>
  <dc:description/>
  <cp:lastModifiedBy>Jacob Chatfield</cp:lastModifiedBy>
  <cp:revision>2</cp:revision>
  <cp:lastPrinted>2022-09-06T16:14:00Z</cp:lastPrinted>
  <dcterms:created xsi:type="dcterms:W3CDTF">2022-09-29T19:34:00Z</dcterms:created>
  <dcterms:modified xsi:type="dcterms:W3CDTF">2022-09-29T19:34:00Z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0x0101001EB1ACDB4A61BB48B1628F2D5B371EA8</vt:lpwstr>
  </property>
</Properties>
</file>