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1133" w14:textId="77777777" w:rsidR="00B24CC4" w:rsidRDefault="00B24CC4" w:rsidP="00992A75">
      <w:pPr>
        <w:jc w:val="center"/>
        <w:rPr>
          <w:rFonts w:ascii="Arial" w:hAnsi="Arial" w:cs="Arial"/>
          <w:b/>
          <w:color w:val="000000" w:themeColor="text1"/>
        </w:rPr>
      </w:pPr>
      <w:bookmarkStart w:id="0" w:name="_GoBack"/>
      <w:bookmarkEnd w:id="0"/>
    </w:p>
    <w:p w14:paraId="1E473421" w14:textId="786FA15D" w:rsidR="00BB19DB" w:rsidRPr="00FD2E2E" w:rsidRDefault="007D1496" w:rsidP="00992A75">
      <w:pPr>
        <w:jc w:val="center"/>
        <w:rPr>
          <w:rFonts w:ascii="Arial" w:hAnsi="Arial" w:cs="Arial"/>
          <w:b/>
          <w:color w:val="000000" w:themeColor="text1"/>
        </w:rPr>
      </w:pPr>
      <w:r>
        <w:rPr>
          <w:rFonts w:ascii="Arial" w:hAnsi="Arial" w:cs="Arial"/>
          <w:b/>
          <w:color w:val="000000" w:themeColor="text1"/>
        </w:rPr>
        <w:t xml:space="preserve"> </w:t>
      </w:r>
      <w:r w:rsidR="00464360">
        <w:rPr>
          <w:rFonts w:ascii="Arial" w:hAnsi="Arial" w:cs="Arial"/>
          <w:b/>
          <w:color w:val="000000" w:themeColor="text1"/>
        </w:rPr>
        <w:t>Regional Parish OHSEP Directors</w:t>
      </w:r>
      <w:r w:rsidR="00BB19DB" w:rsidRPr="00FD2E2E">
        <w:rPr>
          <w:rFonts w:ascii="Arial" w:hAnsi="Arial" w:cs="Arial"/>
          <w:b/>
          <w:color w:val="000000" w:themeColor="text1"/>
        </w:rPr>
        <w:t xml:space="preserve"> Monthly Meeting </w:t>
      </w:r>
    </w:p>
    <w:p w14:paraId="6F47AA74" w14:textId="6D8E61F8" w:rsidR="008A4DC3" w:rsidRDefault="00F466ED" w:rsidP="00DC2BF1">
      <w:pPr>
        <w:jc w:val="center"/>
        <w:rPr>
          <w:rFonts w:ascii="Arial" w:hAnsi="Arial"/>
        </w:rPr>
      </w:pPr>
      <w:r>
        <w:rPr>
          <w:rFonts w:ascii="Arial" w:hAnsi="Arial"/>
        </w:rPr>
        <w:t>Tuesday</w:t>
      </w:r>
      <w:r w:rsidRPr="003270B8">
        <w:rPr>
          <w:rFonts w:ascii="Arial" w:hAnsi="Arial"/>
        </w:rPr>
        <w:t>,</w:t>
      </w:r>
      <w:r w:rsidR="000425CD">
        <w:rPr>
          <w:rFonts w:ascii="Arial" w:hAnsi="Arial"/>
        </w:rPr>
        <w:t xml:space="preserve"> </w:t>
      </w:r>
      <w:r w:rsidR="00464360">
        <w:rPr>
          <w:rFonts w:ascii="Arial" w:hAnsi="Arial"/>
        </w:rPr>
        <w:t xml:space="preserve">December </w:t>
      </w:r>
      <w:r w:rsidR="003D6768">
        <w:rPr>
          <w:rFonts w:ascii="Arial" w:hAnsi="Arial"/>
        </w:rPr>
        <w:t>1</w:t>
      </w:r>
      <w:r w:rsidR="00464360">
        <w:rPr>
          <w:rFonts w:ascii="Arial" w:hAnsi="Arial"/>
        </w:rPr>
        <w:t>4</w:t>
      </w:r>
      <w:r w:rsidR="006A6A06">
        <w:rPr>
          <w:rFonts w:ascii="Arial" w:hAnsi="Arial"/>
        </w:rPr>
        <w:t>,</w:t>
      </w:r>
      <w:r w:rsidR="00DC2BF1">
        <w:rPr>
          <w:rFonts w:ascii="Arial" w:hAnsi="Arial"/>
        </w:rPr>
        <w:t xml:space="preserve"> 2021</w:t>
      </w:r>
    </w:p>
    <w:p w14:paraId="0A516A99" w14:textId="7D74D24F" w:rsidR="00464360" w:rsidRDefault="00464360" w:rsidP="00DC2BF1">
      <w:pPr>
        <w:jc w:val="center"/>
        <w:rPr>
          <w:rFonts w:ascii="Arial" w:hAnsi="Arial"/>
        </w:rPr>
      </w:pPr>
      <w:r>
        <w:rPr>
          <w:rFonts w:ascii="Arial" w:hAnsi="Arial"/>
        </w:rPr>
        <w:t>State EOC Meeting Room</w:t>
      </w:r>
    </w:p>
    <w:p w14:paraId="05B52A92" w14:textId="0EC6861A" w:rsidR="00464360" w:rsidRDefault="00464360" w:rsidP="00DC2BF1">
      <w:pPr>
        <w:jc w:val="center"/>
        <w:rPr>
          <w:rFonts w:ascii="Arial" w:hAnsi="Arial"/>
        </w:rPr>
      </w:pPr>
      <w:r>
        <w:rPr>
          <w:rFonts w:ascii="Arial" w:hAnsi="Arial"/>
        </w:rPr>
        <w:t>7667 Independence Blvd.</w:t>
      </w:r>
    </w:p>
    <w:p w14:paraId="711354DB" w14:textId="5A77FF7A" w:rsidR="00464360" w:rsidRDefault="00464360" w:rsidP="00DC2BF1">
      <w:pPr>
        <w:jc w:val="center"/>
        <w:rPr>
          <w:rFonts w:ascii="Arial" w:hAnsi="Arial"/>
        </w:rPr>
      </w:pPr>
      <w:r>
        <w:rPr>
          <w:rFonts w:ascii="Arial" w:hAnsi="Arial"/>
        </w:rPr>
        <w:t>Baton Rouge, LA 70806</w:t>
      </w:r>
    </w:p>
    <w:p w14:paraId="03266716" w14:textId="77777777" w:rsidR="00464360" w:rsidRDefault="00464360" w:rsidP="00AA480E">
      <w:pPr>
        <w:rPr>
          <w:rFonts w:ascii="Arial" w:hAnsi="Arial"/>
          <w:b/>
        </w:rPr>
      </w:pPr>
    </w:p>
    <w:p w14:paraId="681DDAEB" w14:textId="77777777" w:rsidR="008E777A" w:rsidRDefault="00AA480E" w:rsidP="00AA480E">
      <w:pPr>
        <w:rPr>
          <w:rFonts w:ascii="Arial" w:hAnsi="Arial"/>
          <w:b/>
        </w:rPr>
      </w:pPr>
      <w:r w:rsidRPr="00046792">
        <w:rPr>
          <w:rFonts w:ascii="Arial" w:hAnsi="Arial"/>
          <w:b/>
        </w:rPr>
        <w:t>ATTENDEES</w:t>
      </w:r>
    </w:p>
    <w:p w14:paraId="4C0F5DBA" w14:textId="0DE2AE69" w:rsidR="002F4D46" w:rsidRPr="008E777A" w:rsidRDefault="009656F3" w:rsidP="00AA480E">
      <w:pPr>
        <w:rPr>
          <w:rFonts w:ascii="Arial" w:hAnsi="Arial"/>
          <w:b/>
        </w:rPr>
      </w:pPr>
      <w:r>
        <w:rPr>
          <w:rFonts w:ascii="Arial" w:hAnsi="Arial"/>
        </w:rPr>
        <w:t xml:space="preserve">Dawson Primes, </w:t>
      </w:r>
      <w:r w:rsidR="006A6A06">
        <w:rPr>
          <w:rFonts w:ascii="Arial" w:hAnsi="Arial"/>
        </w:rPr>
        <w:t xml:space="preserve">Lee John, Rubby Douglas, Chris Guilbeaux, Neal </w:t>
      </w:r>
      <w:r w:rsidR="003D6768">
        <w:rPr>
          <w:rFonts w:ascii="Arial" w:hAnsi="Arial"/>
        </w:rPr>
        <w:t>Brown</w:t>
      </w:r>
      <w:r w:rsidR="006A6A06">
        <w:rPr>
          <w:rFonts w:ascii="Arial" w:hAnsi="Arial"/>
        </w:rPr>
        <w:t xml:space="preserve">, Clay </w:t>
      </w:r>
      <w:r w:rsidR="00BC48A0">
        <w:rPr>
          <w:rFonts w:ascii="Arial" w:hAnsi="Arial"/>
        </w:rPr>
        <w:t>Rives,</w:t>
      </w:r>
      <w:r>
        <w:rPr>
          <w:rFonts w:ascii="Arial" w:hAnsi="Arial"/>
        </w:rPr>
        <w:t xml:space="preserve"> </w:t>
      </w:r>
      <w:r w:rsidR="003D6768">
        <w:rPr>
          <w:rFonts w:ascii="Arial" w:hAnsi="Arial"/>
        </w:rPr>
        <w:t xml:space="preserve">Dick </w:t>
      </w:r>
      <w:proofErr w:type="spellStart"/>
      <w:r w:rsidR="003D6768">
        <w:rPr>
          <w:rFonts w:ascii="Arial" w:hAnsi="Arial"/>
        </w:rPr>
        <w:t>Gremillion</w:t>
      </w:r>
      <w:proofErr w:type="spellEnd"/>
      <w:r w:rsidR="003D6768">
        <w:rPr>
          <w:rFonts w:ascii="Arial" w:hAnsi="Arial"/>
        </w:rPr>
        <w:t>,</w:t>
      </w:r>
      <w:r>
        <w:rPr>
          <w:rFonts w:ascii="Arial" w:hAnsi="Arial"/>
        </w:rPr>
        <w:t xml:space="preserve"> Liz Hill, Veronica Sizer, Amy Dawson, Teresa Basco,</w:t>
      </w:r>
      <w:r w:rsidR="00BC48A0">
        <w:rPr>
          <w:rFonts w:ascii="Arial" w:hAnsi="Arial"/>
        </w:rPr>
        <w:t xml:space="preserve"> Christina</w:t>
      </w:r>
      <w:r w:rsidR="006A6A06">
        <w:rPr>
          <w:rFonts w:ascii="Arial" w:hAnsi="Arial"/>
        </w:rPr>
        <w:t xml:space="preserve"> Dayries. Pam Roussel, Norman Pi</w:t>
      </w:r>
      <w:r w:rsidR="00771B05">
        <w:rPr>
          <w:rFonts w:ascii="Arial" w:hAnsi="Arial"/>
        </w:rPr>
        <w:t>neda</w:t>
      </w:r>
      <w:r w:rsidR="006A6A06">
        <w:rPr>
          <w:rFonts w:ascii="Arial" w:hAnsi="Arial"/>
        </w:rPr>
        <w:t xml:space="preserve">, Darren Guidry, Casey Tingle, </w:t>
      </w:r>
      <w:r w:rsidR="003D6768">
        <w:rPr>
          <w:rFonts w:ascii="Arial" w:hAnsi="Arial"/>
        </w:rPr>
        <w:t xml:space="preserve">Neal Fudge, </w:t>
      </w:r>
      <w:r w:rsidR="006A6A06">
        <w:rPr>
          <w:rFonts w:ascii="Arial" w:hAnsi="Arial"/>
        </w:rPr>
        <w:t>Toni Rochelle</w:t>
      </w:r>
      <w:r w:rsidR="00C67D28">
        <w:rPr>
          <w:rFonts w:ascii="Arial" w:hAnsi="Arial"/>
        </w:rPr>
        <w:t xml:space="preserve">, Kelly Feet, Ellis </w:t>
      </w:r>
      <w:proofErr w:type="spellStart"/>
      <w:r w:rsidR="00C67D28">
        <w:rPr>
          <w:rFonts w:ascii="Arial" w:hAnsi="Arial"/>
        </w:rPr>
        <w:t>Boothe</w:t>
      </w:r>
      <w:proofErr w:type="spellEnd"/>
      <w:r w:rsidR="00C67D28">
        <w:rPr>
          <w:rFonts w:ascii="Arial" w:hAnsi="Arial"/>
        </w:rPr>
        <w:t xml:space="preserve">, John Taylor, Tracy </w:t>
      </w:r>
      <w:proofErr w:type="spellStart"/>
      <w:r w:rsidR="00C67D28">
        <w:rPr>
          <w:rFonts w:ascii="Arial" w:hAnsi="Arial"/>
        </w:rPr>
        <w:t>Hilburn</w:t>
      </w:r>
      <w:proofErr w:type="spellEnd"/>
      <w:r w:rsidR="00C67D28">
        <w:rPr>
          <w:rFonts w:ascii="Arial" w:hAnsi="Arial"/>
        </w:rPr>
        <w:t xml:space="preserve">, </w:t>
      </w:r>
      <w:proofErr w:type="spellStart"/>
      <w:r w:rsidR="00C67D28">
        <w:rPr>
          <w:rFonts w:ascii="Arial" w:hAnsi="Arial"/>
        </w:rPr>
        <w:t>Rubby</w:t>
      </w:r>
      <w:proofErr w:type="spellEnd"/>
      <w:r w:rsidR="00C67D28">
        <w:rPr>
          <w:rFonts w:ascii="Arial" w:hAnsi="Arial"/>
        </w:rPr>
        <w:t xml:space="preserve"> Douglas, Heather Sullivan, Genea Lathers, Steven Buchholz, </w:t>
      </w:r>
      <w:proofErr w:type="spellStart"/>
      <w:r w:rsidR="00C67D28">
        <w:rPr>
          <w:rFonts w:ascii="Arial" w:hAnsi="Arial"/>
        </w:rPr>
        <w:t>Symantha</w:t>
      </w:r>
      <w:proofErr w:type="spellEnd"/>
      <w:r w:rsidR="00C67D28">
        <w:rPr>
          <w:rFonts w:ascii="Arial" w:hAnsi="Arial"/>
        </w:rPr>
        <w:t xml:space="preserve"> </w:t>
      </w:r>
      <w:proofErr w:type="spellStart"/>
      <w:r w:rsidR="00C67D28">
        <w:rPr>
          <w:rFonts w:ascii="Arial" w:hAnsi="Arial"/>
        </w:rPr>
        <w:t>Dandreane</w:t>
      </w:r>
      <w:proofErr w:type="spellEnd"/>
      <w:r w:rsidR="00493FEB">
        <w:rPr>
          <w:rFonts w:ascii="Arial" w:hAnsi="Arial"/>
        </w:rPr>
        <w:t xml:space="preserve">, </w:t>
      </w:r>
      <w:proofErr w:type="spellStart"/>
      <w:r w:rsidR="00493FEB">
        <w:rPr>
          <w:rFonts w:ascii="Arial" w:hAnsi="Arial"/>
        </w:rPr>
        <w:t>Trevis</w:t>
      </w:r>
      <w:proofErr w:type="spellEnd"/>
      <w:r w:rsidR="00493FEB">
        <w:rPr>
          <w:rFonts w:ascii="Arial" w:hAnsi="Arial"/>
        </w:rPr>
        <w:t xml:space="preserve"> Johnson, Melton Gaspard</w:t>
      </w:r>
    </w:p>
    <w:p w14:paraId="361C9C9B" w14:textId="77777777" w:rsidR="006A6A06" w:rsidRDefault="006A6A06" w:rsidP="00AA480E">
      <w:pPr>
        <w:rPr>
          <w:rFonts w:ascii="Arial" w:hAnsi="Arial"/>
        </w:rPr>
      </w:pPr>
    </w:p>
    <w:p w14:paraId="497D2BBC" w14:textId="387C9474" w:rsidR="00AA480E" w:rsidRDefault="00AA480E" w:rsidP="00AA480E">
      <w:pPr>
        <w:rPr>
          <w:rFonts w:ascii="Arial" w:hAnsi="Arial"/>
          <w:b/>
        </w:rPr>
      </w:pPr>
      <w:r>
        <w:rPr>
          <w:rFonts w:ascii="Arial" w:hAnsi="Arial"/>
          <w:b/>
        </w:rPr>
        <w:t xml:space="preserve">WELCOME </w:t>
      </w:r>
    </w:p>
    <w:p w14:paraId="6203B34C" w14:textId="4731D3FB" w:rsidR="00AA480E" w:rsidRDefault="008E777A" w:rsidP="00AA480E">
      <w:pPr>
        <w:rPr>
          <w:rFonts w:ascii="Arial" w:hAnsi="Arial"/>
        </w:rPr>
      </w:pPr>
      <w:r>
        <w:rPr>
          <w:rFonts w:ascii="Arial" w:hAnsi="Arial"/>
        </w:rPr>
        <w:t>Dawson</w:t>
      </w:r>
      <w:r w:rsidR="00464360">
        <w:rPr>
          <w:rFonts w:ascii="Arial" w:hAnsi="Arial"/>
        </w:rPr>
        <w:t xml:space="preserve"> Primes</w:t>
      </w:r>
      <w:r w:rsidR="00AA480E">
        <w:rPr>
          <w:rFonts w:ascii="Arial" w:hAnsi="Arial"/>
        </w:rPr>
        <w:t xml:space="preserve"> called the meeting to order at 10:</w:t>
      </w:r>
      <w:r w:rsidR="003D6768">
        <w:rPr>
          <w:rFonts w:ascii="Arial" w:hAnsi="Arial"/>
        </w:rPr>
        <w:t>1</w:t>
      </w:r>
      <w:r w:rsidR="00464360">
        <w:rPr>
          <w:rFonts w:ascii="Arial" w:hAnsi="Arial"/>
        </w:rPr>
        <w:t>0</w:t>
      </w:r>
      <w:r w:rsidR="00AA480E">
        <w:rPr>
          <w:rFonts w:ascii="Arial" w:hAnsi="Arial"/>
        </w:rPr>
        <w:t xml:space="preserve"> AM. He completed roll call and a quorum was established. He welcomed everyone.</w:t>
      </w:r>
      <w:r>
        <w:rPr>
          <w:rFonts w:ascii="Arial" w:hAnsi="Arial"/>
        </w:rPr>
        <w:t xml:space="preserve"> Casey Tingle was introduced as the new GOHSEP Director. </w:t>
      </w:r>
    </w:p>
    <w:p w14:paraId="430248F2" w14:textId="77777777" w:rsidR="00AA480E" w:rsidRDefault="00AA480E" w:rsidP="00AA480E">
      <w:pPr>
        <w:pBdr>
          <w:bottom w:val="single" w:sz="4" w:space="1" w:color="auto"/>
        </w:pBdr>
        <w:rPr>
          <w:rFonts w:ascii="Arial" w:hAnsi="Arial"/>
        </w:rPr>
      </w:pPr>
    </w:p>
    <w:p w14:paraId="49B539B0" w14:textId="77777777" w:rsidR="00AA480E" w:rsidRDefault="00AA480E" w:rsidP="00AA480E">
      <w:pPr>
        <w:rPr>
          <w:rFonts w:ascii="Arial" w:hAnsi="Arial"/>
          <w:b/>
        </w:rPr>
      </w:pPr>
      <w:r w:rsidRPr="00FF3B24">
        <w:rPr>
          <w:rFonts w:ascii="Arial" w:hAnsi="Arial"/>
          <w:b/>
        </w:rPr>
        <w:t>APPROVAL OF MINUTES</w:t>
      </w:r>
    </w:p>
    <w:p w14:paraId="4873039B" w14:textId="0E973E63" w:rsidR="00AA480E" w:rsidRDefault="0028253A" w:rsidP="00AA480E">
      <w:pPr>
        <w:rPr>
          <w:rFonts w:ascii="Arial" w:hAnsi="Arial"/>
        </w:rPr>
      </w:pPr>
      <w:r>
        <w:rPr>
          <w:rFonts w:ascii="Arial" w:hAnsi="Arial"/>
        </w:rPr>
        <w:t>Clay Rives</w:t>
      </w:r>
      <w:r w:rsidR="002A7576">
        <w:rPr>
          <w:rFonts w:ascii="Arial" w:hAnsi="Arial"/>
        </w:rPr>
        <w:t xml:space="preserve"> </w:t>
      </w:r>
      <w:r w:rsidR="00AA480E">
        <w:rPr>
          <w:rFonts w:ascii="Arial" w:hAnsi="Arial"/>
        </w:rPr>
        <w:t xml:space="preserve">made a motion to approve the minutes and </w:t>
      </w:r>
      <w:r>
        <w:rPr>
          <w:rFonts w:ascii="Arial" w:hAnsi="Arial"/>
        </w:rPr>
        <w:t>Neal Brown</w:t>
      </w:r>
      <w:r w:rsidR="002A7576">
        <w:rPr>
          <w:rFonts w:ascii="Arial" w:hAnsi="Arial"/>
        </w:rPr>
        <w:t xml:space="preserve"> </w:t>
      </w:r>
      <w:r w:rsidR="007F4729">
        <w:rPr>
          <w:rFonts w:ascii="Arial" w:hAnsi="Arial"/>
        </w:rPr>
        <w:t>seconded the motion. There were</w:t>
      </w:r>
      <w:r w:rsidR="00AA480E">
        <w:rPr>
          <w:rFonts w:ascii="Arial" w:hAnsi="Arial"/>
        </w:rPr>
        <w:t xml:space="preserve"> no opposition</w:t>
      </w:r>
      <w:r w:rsidR="007F4729">
        <w:rPr>
          <w:rFonts w:ascii="Arial" w:hAnsi="Arial"/>
        </w:rPr>
        <w:t>s</w:t>
      </w:r>
      <w:r w:rsidR="00AA480E">
        <w:rPr>
          <w:rFonts w:ascii="Arial" w:hAnsi="Arial"/>
        </w:rPr>
        <w:t xml:space="preserve">. The </w:t>
      </w:r>
      <w:r w:rsidR="008E777A">
        <w:rPr>
          <w:rFonts w:ascii="Arial" w:hAnsi="Arial"/>
        </w:rPr>
        <w:t>August</w:t>
      </w:r>
      <w:r w:rsidR="006A6A06">
        <w:rPr>
          <w:rFonts w:ascii="Arial" w:hAnsi="Arial"/>
        </w:rPr>
        <w:t xml:space="preserve"> 2021</w:t>
      </w:r>
      <w:r w:rsidR="00AA480E">
        <w:rPr>
          <w:rFonts w:ascii="Arial" w:hAnsi="Arial"/>
        </w:rPr>
        <w:t xml:space="preserve"> minutes w</w:t>
      </w:r>
      <w:r w:rsidR="003D6768">
        <w:rPr>
          <w:rFonts w:ascii="Arial" w:hAnsi="Arial"/>
        </w:rPr>
        <w:t>ere</w:t>
      </w:r>
      <w:r w:rsidR="00AA480E">
        <w:rPr>
          <w:rFonts w:ascii="Arial" w:hAnsi="Arial"/>
        </w:rPr>
        <w:t xml:space="preserve"> approved. </w:t>
      </w:r>
    </w:p>
    <w:p w14:paraId="7F5E3602" w14:textId="77777777" w:rsidR="00AA480E" w:rsidRDefault="00AA480E" w:rsidP="00AA480E">
      <w:pPr>
        <w:pBdr>
          <w:bottom w:val="single" w:sz="4" w:space="1" w:color="auto"/>
        </w:pBdr>
        <w:rPr>
          <w:rFonts w:ascii="Arial" w:hAnsi="Arial"/>
        </w:rPr>
      </w:pPr>
    </w:p>
    <w:p w14:paraId="5C4AEFB9" w14:textId="0D7A7AC4" w:rsidR="00AA480E" w:rsidRDefault="00AA480E" w:rsidP="00AA480E">
      <w:pPr>
        <w:rPr>
          <w:rFonts w:ascii="Arial" w:hAnsi="Arial"/>
          <w:b/>
        </w:rPr>
      </w:pPr>
      <w:r w:rsidRPr="00FF3B24">
        <w:rPr>
          <w:rFonts w:ascii="Arial" w:hAnsi="Arial"/>
          <w:b/>
        </w:rPr>
        <w:t>GOHSEP UPDATES</w:t>
      </w:r>
    </w:p>
    <w:p w14:paraId="2EC45D90" w14:textId="7364D132" w:rsidR="00F2068D" w:rsidRDefault="003D6768" w:rsidP="00AA480E">
      <w:pPr>
        <w:rPr>
          <w:rFonts w:ascii="Arial" w:hAnsi="Arial"/>
        </w:rPr>
      </w:pPr>
      <w:r>
        <w:rPr>
          <w:rFonts w:ascii="Arial" w:hAnsi="Arial"/>
        </w:rPr>
        <w:t xml:space="preserve">Casey Tingle, </w:t>
      </w:r>
      <w:r w:rsidR="00C26C22">
        <w:rPr>
          <w:rFonts w:ascii="Arial" w:hAnsi="Arial"/>
        </w:rPr>
        <w:t xml:space="preserve">Acting </w:t>
      </w:r>
      <w:r w:rsidR="00F2068D" w:rsidRPr="00F2068D">
        <w:rPr>
          <w:rFonts w:ascii="Arial" w:hAnsi="Arial"/>
        </w:rPr>
        <w:t>Director</w:t>
      </w:r>
    </w:p>
    <w:p w14:paraId="71A8EE40" w14:textId="2289745F" w:rsidR="001E109E" w:rsidRDefault="00D072B1" w:rsidP="00BC330E">
      <w:pPr>
        <w:pStyle w:val="ListParagraph"/>
        <w:numPr>
          <w:ilvl w:val="0"/>
          <w:numId w:val="5"/>
        </w:numPr>
        <w:rPr>
          <w:rFonts w:ascii="Arial" w:hAnsi="Arial"/>
        </w:rPr>
      </w:pPr>
      <w:r>
        <w:rPr>
          <w:rFonts w:ascii="Arial" w:hAnsi="Arial"/>
        </w:rPr>
        <w:t>Casey addressed the group as the new Acting Director</w:t>
      </w:r>
    </w:p>
    <w:p w14:paraId="4AFE71B0" w14:textId="0F4E8DD3" w:rsidR="00D072B1" w:rsidRDefault="00216403" w:rsidP="00BC330E">
      <w:pPr>
        <w:pStyle w:val="ListParagraph"/>
        <w:numPr>
          <w:ilvl w:val="0"/>
          <w:numId w:val="5"/>
        </w:numPr>
        <w:rPr>
          <w:rFonts w:ascii="Arial" w:hAnsi="Arial"/>
        </w:rPr>
      </w:pPr>
      <w:r>
        <w:rPr>
          <w:rFonts w:ascii="Arial" w:hAnsi="Arial"/>
        </w:rPr>
        <w:t xml:space="preserve">Acting </w:t>
      </w:r>
      <w:r w:rsidR="00D732B8">
        <w:rPr>
          <w:rFonts w:ascii="Arial" w:hAnsi="Arial"/>
        </w:rPr>
        <w:t xml:space="preserve">Director Casey </w:t>
      </w:r>
      <w:r>
        <w:rPr>
          <w:rFonts w:ascii="Arial" w:hAnsi="Arial"/>
        </w:rPr>
        <w:t>outlined areas of i</w:t>
      </w:r>
      <w:r w:rsidR="00212857">
        <w:rPr>
          <w:rFonts w:ascii="Arial" w:hAnsi="Arial"/>
        </w:rPr>
        <w:t>mprove</w:t>
      </w:r>
      <w:r>
        <w:rPr>
          <w:rFonts w:ascii="Arial" w:hAnsi="Arial"/>
        </w:rPr>
        <w:t>ment he would focus on</w:t>
      </w:r>
      <w:r w:rsidR="00212857">
        <w:rPr>
          <w:rFonts w:ascii="Arial" w:hAnsi="Arial"/>
        </w:rPr>
        <w:t>:</w:t>
      </w:r>
    </w:p>
    <w:p w14:paraId="7ADC9C0A" w14:textId="486A1AB8" w:rsidR="00212857" w:rsidRDefault="00212857" w:rsidP="00BC330E">
      <w:pPr>
        <w:pStyle w:val="ListParagraph"/>
        <w:numPr>
          <w:ilvl w:val="0"/>
          <w:numId w:val="10"/>
        </w:numPr>
        <w:rPr>
          <w:rFonts w:ascii="Arial" w:hAnsi="Arial"/>
        </w:rPr>
      </w:pPr>
      <w:r>
        <w:rPr>
          <w:rFonts w:ascii="Arial" w:hAnsi="Arial"/>
        </w:rPr>
        <w:t>Disaster housing from FEMA</w:t>
      </w:r>
    </w:p>
    <w:p w14:paraId="298FCF06" w14:textId="0AEC3805" w:rsidR="00212857" w:rsidRDefault="00212857" w:rsidP="00BC330E">
      <w:pPr>
        <w:pStyle w:val="ListParagraph"/>
        <w:numPr>
          <w:ilvl w:val="0"/>
          <w:numId w:val="10"/>
        </w:numPr>
        <w:rPr>
          <w:rFonts w:ascii="Arial" w:hAnsi="Arial"/>
        </w:rPr>
      </w:pPr>
      <w:r>
        <w:rPr>
          <w:rFonts w:ascii="Arial" w:hAnsi="Arial"/>
        </w:rPr>
        <w:t>PDA Process</w:t>
      </w:r>
      <w:r w:rsidR="001F2913">
        <w:rPr>
          <w:rFonts w:ascii="Arial" w:hAnsi="Arial"/>
        </w:rPr>
        <w:t xml:space="preserve"> </w:t>
      </w:r>
      <w:r w:rsidR="00216403">
        <w:rPr>
          <w:rFonts w:ascii="Arial" w:hAnsi="Arial"/>
        </w:rPr>
        <w:t>on how we can easier manage the</w:t>
      </w:r>
      <w:r w:rsidR="001F2913">
        <w:rPr>
          <w:rFonts w:ascii="Arial" w:hAnsi="Arial"/>
        </w:rPr>
        <w:t xml:space="preserve"> program</w:t>
      </w:r>
    </w:p>
    <w:p w14:paraId="19FB703A" w14:textId="258435A6" w:rsidR="001F2913" w:rsidRDefault="001F2913" w:rsidP="00BC330E">
      <w:pPr>
        <w:pStyle w:val="ListParagraph"/>
        <w:numPr>
          <w:ilvl w:val="0"/>
          <w:numId w:val="10"/>
        </w:numPr>
        <w:rPr>
          <w:rFonts w:ascii="Arial" w:hAnsi="Arial"/>
        </w:rPr>
      </w:pPr>
      <w:r>
        <w:rPr>
          <w:rFonts w:ascii="Arial" w:hAnsi="Arial"/>
        </w:rPr>
        <w:t>Additional Resources in the field to aid the Citizens and Parishes</w:t>
      </w:r>
    </w:p>
    <w:p w14:paraId="7F57B529" w14:textId="6A00F833" w:rsidR="001F2913" w:rsidRDefault="00216403" w:rsidP="00BC330E">
      <w:pPr>
        <w:pStyle w:val="ListParagraph"/>
        <w:numPr>
          <w:ilvl w:val="0"/>
          <w:numId w:val="11"/>
        </w:numPr>
        <w:rPr>
          <w:rFonts w:ascii="Arial" w:hAnsi="Arial"/>
        </w:rPr>
      </w:pPr>
      <w:r>
        <w:rPr>
          <w:rFonts w:ascii="Arial" w:hAnsi="Arial"/>
        </w:rPr>
        <w:t>He announced t</w:t>
      </w:r>
      <w:r w:rsidR="001F2913">
        <w:rPr>
          <w:rFonts w:ascii="Arial" w:hAnsi="Arial"/>
        </w:rPr>
        <w:t>he n</w:t>
      </w:r>
      <w:r w:rsidR="001F2913" w:rsidRPr="001F2913">
        <w:rPr>
          <w:rFonts w:ascii="Arial" w:hAnsi="Arial"/>
        </w:rPr>
        <w:t>ew</w:t>
      </w:r>
      <w:r w:rsidR="001F2913">
        <w:rPr>
          <w:rFonts w:ascii="Arial" w:hAnsi="Arial"/>
        </w:rPr>
        <w:t xml:space="preserve"> FEMA Recovery </w:t>
      </w:r>
      <w:r w:rsidR="001F2913" w:rsidRPr="001F2913">
        <w:rPr>
          <w:rFonts w:ascii="Arial" w:hAnsi="Arial"/>
        </w:rPr>
        <w:t>Director</w:t>
      </w:r>
      <w:r w:rsidR="001F2913">
        <w:rPr>
          <w:rFonts w:ascii="Arial" w:hAnsi="Arial"/>
        </w:rPr>
        <w:t xml:space="preserve"> </w:t>
      </w:r>
      <w:r w:rsidR="00C26C22">
        <w:rPr>
          <w:rFonts w:ascii="Arial" w:hAnsi="Arial"/>
        </w:rPr>
        <w:t>would</w:t>
      </w:r>
      <w:r w:rsidR="001F2913">
        <w:rPr>
          <w:rFonts w:ascii="Arial" w:hAnsi="Arial"/>
        </w:rPr>
        <w:t xml:space="preserve"> be visiting the State in late January or mid-February.</w:t>
      </w:r>
    </w:p>
    <w:p w14:paraId="5152CCB3" w14:textId="3BA0C257" w:rsidR="001E109E" w:rsidRPr="001F2913" w:rsidRDefault="00216403" w:rsidP="00BC330E">
      <w:pPr>
        <w:pStyle w:val="ListParagraph"/>
        <w:numPr>
          <w:ilvl w:val="0"/>
          <w:numId w:val="11"/>
        </w:numPr>
        <w:rPr>
          <w:rFonts w:ascii="Arial" w:hAnsi="Arial"/>
        </w:rPr>
      </w:pPr>
      <w:r>
        <w:rPr>
          <w:rFonts w:ascii="Arial" w:hAnsi="Arial"/>
        </w:rPr>
        <w:t xml:space="preserve">He advised that the preliminary discussions with DOA would include LWIN Funding to complete the Ethernet project.  </w:t>
      </w:r>
    </w:p>
    <w:p w14:paraId="0E2D56C0" w14:textId="77777777" w:rsidR="001E109E" w:rsidRDefault="001E109E" w:rsidP="001E109E">
      <w:pPr>
        <w:pBdr>
          <w:bottom w:val="single" w:sz="4" w:space="1" w:color="auto"/>
        </w:pBdr>
        <w:rPr>
          <w:rFonts w:ascii="Arial" w:hAnsi="Arial"/>
        </w:rPr>
      </w:pPr>
    </w:p>
    <w:p w14:paraId="6B10A2BF" w14:textId="3A2FCC2A" w:rsidR="00305B66" w:rsidRDefault="001E109E" w:rsidP="001E109E">
      <w:pPr>
        <w:rPr>
          <w:rFonts w:ascii="Arial" w:hAnsi="Arial"/>
          <w:b/>
        </w:rPr>
      </w:pPr>
      <w:r w:rsidRPr="001E109E">
        <w:rPr>
          <w:rFonts w:ascii="Arial" w:hAnsi="Arial"/>
          <w:b/>
        </w:rPr>
        <w:t>Election of Officers</w:t>
      </w:r>
    </w:p>
    <w:p w14:paraId="65D7D13F" w14:textId="3BF3210F" w:rsidR="0028253A" w:rsidRDefault="001F2913" w:rsidP="00BC330E">
      <w:pPr>
        <w:pStyle w:val="ListParagraph"/>
        <w:numPr>
          <w:ilvl w:val="0"/>
          <w:numId w:val="4"/>
        </w:numPr>
        <w:rPr>
          <w:rFonts w:ascii="Arial" w:hAnsi="Arial"/>
          <w:b/>
        </w:rPr>
      </w:pPr>
      <w:r>
        <w:rPr>
          <w:rFonts w:ascii="Arial" w:hAnsi="Arial"/>
          <w:b/>
        </w:rPr>
        <w:t>Chair -</w:t>
      </w:r>
      <w:r w:rsidRPr="001F2913">
        <w:rPr>
          <w:rFonts w:ascii="Arial" w:hAnsi="Arial"/>
        </w:rPr>
        <w:t xml:space="preserve">The motion was made by </w:t>
      </w:r>
      <w:r w:rsidR="00A603FE">
        <w:rPr>
          <w:rFonts w:ascii="Arial" w:hAnsi="Arial"/>
        </w:rPr>
        <w:t xml:space="preserve">Dick </w:t>
      </w:r>
      <w:proofErr w:type="spellStart"/>
      <w:r w:rsidR="00A603FE">
        <w:rPr>
          <w:rFonts w:ascii="Arial" w:hAnsi="Arial"/>
        </w:rPr>
        <w:t>Gremillion</w:t>
      </w:r>
      <w:proofErr w:type="spellEnd"/>
      <w:r w:rsidRPr="001F2913">
        <w:rPr>
          <w:rFonts w:ascii="Arial" w:hAnsi="Arial"/>
        </w:rPr>
        <w:t xml:space="preserve"> for Joe </w:t>
      </w:r>
      <w:proofErr w:type="spellStart"/>
      <w:r w:rsidRPr="001F2913">
        <w:rPr>
          <w:rFonts w:ascii="Arial" w:hAnsi="Arial"/>
        </w:rPr>
        <w:t>Ganote</w:t>
      </w:r>
      <w:proofErr w:type="spellEnd"/>
      <w:r w:rsidRPr="001F2913">
        <w:rPr>
          <w:rFonts w:ascii="Arial" w:hAnsi="Arial"/>
        </w:rPr>
        <w:t xml:space="preserve"> to continue as chair</w:t>
      </w:r>
      <w:r>
        <w:rPr>
          <w:rFonts w:ascii="Arial" w:hAnsi="Arial"/>
        </w:rPr>
        <w:t>ma</w:t>
      </w:r>
      <w:r w:rsidRPr="001F2913">
        <w:rPr>
          <w:rFonts w:ascii="Arial" w:hAnsi="Arial"/>
        </w:rPr>
        <w:t>n. Liz Hill</w:t>
      </w:r>
      <w:r w:rsidR="001432B4">
        <w:rPr>
          <w:rFonts w:ascii="Arial" w:hAnsi="Arial"/>
          <w:b/>
        </w:rPr>
        <w:t xml:space="preserve"> </w:t>
      </w:r>
      <w:r w:rsidR="001432B4" w:rsidRPr="001432B4">
        <w:rPr>
          <w:rFonts w:ascii="Arial" w:hAnsi="Arial"/>
        </w:rPr>
        <w:t>seconded the motion</w:t>
      </w:r>
      <w:r w:rsidR="001432B4">
        <w:rPr>
          <w:rFonts w:ascii="Arial" w:hAnsi="Arial"/>
        </w:rPr>
        <w:t>.</w:t>
      </w:r>
    </w:p>
    <w:p w14:paraId="56B838EE" w14:textId="6D3FF201" w:rsidR="001E109E" w:rsidRPr="0028253A" w:rsidRDefault="0028253A" w:rsidP="00BC330E">
      <w:pPr>
        <w:pStyle w:val="ListParagraph"/>
        <w:numPr>
          <w:ilvl w:val="0"/>
          <w:numId w:val="4"/>
        </w:numPr>
        <w:rPr>
          <w:rFonts w:ascii="Arial" w:hAnsi="Arial"/>
          <w:b/>
        </w:rPr>
      </w:pPr>
      <w:r>
        <w:rPr>
          <w:rFonts w:ascii="Arial" w:hAnsi="Arial"/>
          <w:b/>
        </w:rPr>
        <w:t xml:space="preserve">Co-Chair </w:t>
      </w:r>
      <w:r w:rsidR="001F2913">
        <w:rPr>
          <w:rFonts w:ascii="Arial" w:hAnsi="Arial"/>
          <w:b/>
        </w:rPr>
        <w:t>–</w:t>
      </w:r>
      <w:r>
        <w:rPr>
          <w:rFonts w:ascii="Arial" w:hAnsi="Arial"/>
          <w:b/>
        </w:rPr>
        <w:t xml:space="preserve"> </w:t>
      </w:r>
      <w:r w:rsidR="001F2913" w:rsidRPr="001432B4">
        <w:rPr>
          <w:rFonts w:ascii="Arial" w:hAnsi="Arial"/>
        </w:rPr>
        <w:t>The motion was made by Clay Rives for Dawson Primes to continue as Co-Chairman</w:t>
      </w:r>
      <w:r w:rsidR="001432B4" w:rsidRPr="001432B4">
        <w:rPr>
          <w:rFonts w:ascii="Arial" w:hAnsi="Arial"/>
        </w:rPr>
        <w:t>, Liz Hill</w:t>
      </w:r>
      <w:r w:rsidR="001432B4">
        <w:rPr>
          <w:rFonts w:ascii="Arial" w:hAnsi="Arial"/>
        </w:rPr>
        <w:t xml:space="preserve"> seconded the motion.</w:t>
      </w:r>
    </w:p>
    <w:p w14:paraId="1B8BF5B5" w14:textId="6A330250" w:rsidR="001E109E" w:rsidRDefault="001E109E" w:rsidP="002B7D6E">
      <w:pPr>
        <w:rPr>
          <w:rFonts w:ascii="Arial" w:hAnsi="Arial" w:cs="Arial"/>
          <w:b/>
          <w:color w:val="000000" w:themeColor="text1"/>
        </w:rPr>
      </w:pPr>
      <w:r>
        <w:rPr>
          <w:rFonts w:ascii="Arial" w:hAnsi="Arial" w:cs="Arial"/>
          <w:b/>
          <w:color w:val="000000" w:themeColor="text1"/>
        </w:rPr>
        <w:lastRenderedPageBreak/>
        <w:t>Preparedness Section Briefing</w:t>
      </w:r>
    </w:p>
    <w:p w14:paraId="5DFD2D4A" w14:textId="77777777" w:rsidR="00D732B8" w:rsidRPr="00D732B8" w:rsidRDefault="00D732B8" w:rsidP="00D732B8">
      <w:pPr>
        <w:ind w:left="360"/>
        <w:rPr>
          <w:rFonts w:ascii="Arial" w:hAnsi="Arial" w:cs="Arial"/>
          <w:color w:val="212121"/>
        </w:rPr>
      </w:pPr>
      <w:r w:rsidRPr="00D732B8">
        <w:rPr>
          <w:rFonts w:ascii="Arial" w:hAnsi="Arial" w:cs="Arial"/>
          <w:b/>
          <w:color w:val="212121"/>
        </w:rPr>
        <w:t xml:space="preserve">Ida Recovery Snapshot </w:t>
      </w:r>
    </w:p>
    <w:p w14:paraId="34610E20" w14:textId="77777777" w:rsidR="00D732B8" w:rsidRDefault="002528B0" w:rsidP="00D732B8">
      <w:pPr>
        <w:pStyle w:val="ListParagraph"/>
        <w:rPr>
          <w:rFonts w:ascii="Arial" w:hAnsi="Arial" w:cs="Arial"/>
          <w:color w:val="212121"/>
        </w:rPr>
      </w:pPr>
      <w:r w:rsidRPr="00D732B8">
        <w:rPr>
          <w:rFonts w:ascii="Arial" w:hAnsi="Arial" w:cs="Arial"/>
          <w:color w:val="212121"/>
        </w:rPr>
        <w:t>Rubby Douglas</w:t>
      </w:r>
      <w:r w:rsidR="00D732B8">
        <w:rPr>
          <w:rFonts w:ascii="Arial" w:hAnsi="Arial" w:cs="Arial"/>
          <w:color w:val="212121"/>
        </w:rPr>
        <w:t xml:space="preserve"> </w:t>
      </w:r>
    </w:p>
    <w:p w14:paraId="3D991559" w14:textId="5B4A2AB6" w:rsidR="002528B0" w:rsidRPr="00D732B8" w:rsidRDefault="002528B0" w:rsidP="00D732B8">
      <w:pPr>
        <w:ind w:left="1440"/>
        <w:jc w:val="both"/>
        <w:rPr>
          <w:rFonts w:ascii="Arial" w:hAnsi="Arial" w:cs="Arial"/>
          <w:color w:val="212121"/>
        </w:rPr>
      </w:pPr>
      <w:r w:rsidRPr="00D732B8">
        <w:rPr>
          <w:rFonts w:ascii="Arial" w:hAnsi="Arial" w:cs="Arial"/>
          <w:color w:val="212121"/>
        </w:rPr>
        <w:t>General progress notes were provided about Ida Recovery.   Many survivors continue to advance their progress.   With a large number of renters, housing resources remain scare within the impacted area.   FEMA has expedited recovery assistance in the hands of survivors and outreach on the local level is critical to provide additional supplements.   For example, if Rental Assistance has been provided it is important that funds are used as intended by FEMA or additional funds will not be granted.    FEMA has also provided a number of targeted outreach to vulnerable populations.   This is start but translates into preparedness key messaging to ensure that these population have knowledge to support response and recovery.   For example, Public Housing and HUD population need to prepared packets pre</w:t>
      </w:r>
      <w:r w:rsidR="00EE53E2">
        <w:rPr>
          <w:rFonts w:ascii="Arial" w:hAnsi="Arial" w:cs="Arial"/>
          <w:color w:val="212121"/>
        </w:rPr>
        <w:t>-</w:t>
      </w:r>
      <w:r w:rsidRPr="00D732B8">
        <w:rPr>
          <w:rFonts w:ascii="Arial" w:hAnsi="Arial" w:cs="Arial"/>
          <w:color w:val="212121"/>
        </w:rPr>
        <w:t>disaster if dwellings are destroyed to expedite remedies to port vouchers. </w:t>
      </w:r>
    </w:p>
    <w:p w14:paraId="1F4F3944" w14:textId="77777777" w:rsidR="00D732B8" w:rsidRPr="002528B0" w:rsidRDefault="00D732B8" w:rsidP="00D732B8">
      <w:pPr>
        <w:pStyle w:val="ListParagraph"/>
        <w:rPr>
          <w:rFonts w:ascii="Arial" w:hAnsi="Arial" w:cs="Arial"/>
          <w:color w:val="212121"/>
        </w:rPr>
      </w:pPr>
    </w:p>
    <w:p w14:paraId="55092082" w14:textId="1C861BA7" w:rsidR="002528B0" w:rsidRPr="002528B0" w:rsidRDefault="002528B0" w:rsidP="00D732B8">
      <w:pPr>
        <w:pStyle w:val="ListParagraph"/>
        <w:rPr>
          <w:rFonts w:ascii="Arial" w:hAnsi="Arial" w:cs="Arial"/>
          <w:color w:val="212121"/>
        </w:rPr>
      </w:pPr>
      <w:r w:rsidRPr="002528B0">
        <w:rPr>
          <w:rFonts w:ascii="Arial" w:hAnsi="Arial" w:cs="Arial"/>
          <w:b/>
          <w:color w:val="212121"/>
        </w:rPr>
        <w:t>Laura/Delta Rec</w:t>
      </w:r>
      <w:r>
        <w:rPr>
          <w:rFonts w:ascii="Arial" w:hAnsi="Arial" w:cs="Arial"/>
          <w:b/>
          <w:color w:val="212121"/>
        </w:rPr>
        <w:t xml:space="preserve">overy Snapshot </w:t>
      </w:r>
    </w:p>
    <w:p w14:paraId="103851A2" w14:textId="05AF55D9" w:rsidR="002528B0" w:rsidRPr="00D732B8" w:rsidRDefault="002528B0" w:rsidP="002528B0">
      <w:pPr>
        <w:pStyle w:val="ListParagraph"/>
        <w:rPr>
          <w:rFonts w:ascii="Arial" w:hAnsi="Arial" w:cs="Arial"/>
          <w:color w:val="212121"/>
        </w:rPr>
      </w:pPr>
      <w:r>
        <w:rPr>
          <w:rFonts w:ascii="Arial" w:hAnsi="Arial" w:cs="Arial"/>
          <w:b/>
          <w:color w:val="212121"/>
        </w:rPr>
        <w:t xml:space="preserve"> </w:t>
      </w:r>
      <w:r w:rsidRPr="00D732B8">
        <w:rPr>
          <w:rFonts w:ascii="Arial" w:hAnsi="Arial" w:cs="Arial"/>
          <w:color w:val="212121"/>
        </w:rPr>
        <w:t xml:space="preserve">Rubby Douglas </w:t>
      </w:r>
    </w:p>
    <w:p w14:paraId="458B48BA" w14:textId="77777777" w:rsidR="00D732B8" w:rsidRDefault="002528B0" w:rsidP="00D732B8">
      <w:pPr>
        <w:pStyle w:val="ListParagraph"/>
        <w:ind w:left="1440"/>
        <w:jc w:val="both"/>
        <w:rPr>
          <w:rFonts w:ascii="Arial" w:hAnsi="Arial" w:cs="Arial"/>
          <w:color w:val="212121"/>
        </w:rPr>
      </w:pPr>
      <w:r w:rsidRPr="002528B0">
        <w:rPr>
          <w:rFonts w:ascii="Arial" w:hAnsi="Arial" w:cs="Arial"/>
          <w:color w:val="212121"/>
        </w:rPr>
        <w:t>Updates were provided that DCMP remains diligent.   In fact, some survivors are still in initial phase of recovery.  COVID virtual outreach hindered progress but as DCMP provides in-person support along with recent allocation of DR CDBG it is hopeful that recovery options are made available for survivors to regain their recovery pathway.   </w:t>
      </w:r>
    </w:p>
    <w:p w14:paraId="34D4C9E7" w14:textId="50DCE6B3" w:rsidR="002528B0" w:rsidRPr="002528B0" w:rsidRDefault="002528B0" w:rsidP="00D732B8">
      <w:pPr>
        <w:pStyle w:val="ListParagraph"/>
        <w:ind w:left="1440"/>
        <w:jc w:val="both"/>
        <w:rPr>
          <w:rFonts w:ascii="Arial" w:hAnsi="Arial" w:cs="Arial"/>
          <w:color w:val="212121"/>
        </w:rPr>
      </w:pPr>
      <w:r w:rsidRPr="002528B0">
        <w:rPr>
          <w:rFonts w:ascii="Arial" w:hAnsi="Arial" w:cs="Arial"/>
          <w:color w:val="212121"/>
        </w:rPr>
        <w:t xml:space="preserve">     </w:t>
      </w:r>
    </w:p>
    <w:p w14:paraId="2516BE38" w14:textId="77777777" w:rsidR="002528B0" w:rsidRPr="002528B0" w:rsidRDefault="002528B0" w:rsidP="00D732B8">
      <w:pPr>
        <w:pStyle w:val="ListParagraph"/>
        <w:rPr>
          <w:rFonts w:ascii="Arial" w:hAnsi="Arial" w:cs="Arial"/>
          <w:color w:val="212121"/>
        </w:rPr>
      </w:pPr>
      <w:r w:rsidRPr="002528B0">
        <w:rPr>
          <w:rFonts w:ascii="Arial" w:hAnsi="Arial" w:cs="Arial"/>
          <w:b/>
          <w:color w:val="212121"/>
        </w:rPr>
        <w:t xml:space="preserve">Upcoming Just In Time Recovery Management Training </w:t>
      </w:r>
    </w:p>
    <w:p w14:paraId="58BCDE2D" w14:textId="77777777" w:rsidR="002528B0" w:rsidRPr="00D732B8" w:rsidRDefault="002528B0" w:rsidP="002528B0">
      <w:pPr>
        <w:pStyle w:val="ListParagraph"/>
        <w:rPr>
          <w:rFonts w:ascii="Arial" w:hAnsi="Arial" w:cs="Arial"/>
          <w:color w:val="212121"/>
        </w:rPr>
      </w:pPr>
      <w:r w:rsidRPr="00D732B8">
        <w:rPr>
          <w:rFonts w:ascii="Arial" w:hAnsi="Arial" w:cs="Arial"/>
          <w:color w:val="212121"/>
        </w:rPr>
        <w:t>Genea Lather</w:t>
      </w:r>
    </w:p>
    <w:p w14:paraId="3CC1D567" w14:textId="69A0CBF1" w:rsidR="002528B0" w:rsidRPr="002528B0" w:rsidRDefault="002528B0" w:rsidP="00D732B8">
      <w:pPr>
        <w:pStyle w:val="ListParagraph"/>
        <w:ind w:left="1440"/>
        <w:rPr>
          <w:rFonts w:ascii="Arial" w:hAnsi="Arial" w:cs="Arial"/>
          <w:color w:val="212121"/>
        </w:rPr>
      </w:pPr>
      <w:r>
        <w:rPr>
          <w:rFonts w:ascii="Arial" w:hAnsi="Arial" w:cs="Arial"/>
          <w:b/>
          <w:color w:val="212121"/>
        </w:rPr>
        <w:t xml:space="preserve"> </w:t>
      </w:r>
      <w:r w:rsidRPr="002528B0">
        <w:rPr>
          <w:rFonts w:ascii="Arial" w:hAnsi="Arial" w:cs="Arial"/>
          <w:color w:val="212121"/>
        </w:rPr>
        <w:t xml:space="preserve">Announcement of upcoming training </w:t>
      </w:r>
      <w:r>
        <w:rPr>
          <w:rFonts w:ascii="Arial" w:hAnsi="Arial" w:cs="Arial"/>
          <w:color w:val="212121"/>
        </w:rPr>
        <w:t xml:space="preserve">dates </w:t>
      </w:r>
      <w:r w:rsidRPr="002528B0">
        <w:rPr>
          <w:rFonts w:ascii="Arial" w:hAnsi="Arial" w:cs="Arial"/>
          <w:color w:val="212121"/>
        </w:rPr>
        <w:t>on Recovery</w:t>
      </w:r>
      <w:r>
        <w:rPr>
          <w:rFonts w:ascii="Arial" w:hAnsi="Arial" w:cs="Arial"/>
          <w:color w:val="212121"/>
        </w:rPr>
        <w:t>:</w:t>
      </w:r>
    </w:p>
    <w:p w14:paraId="6FBF9F5D" w14:textId="60CD3D9F" w:rsidR="002528B0" w:rsidRPr="002528B0" w:rsidRDefault="002528B0" w:rsidP="00BC330E">
      <w:pPr>
        <w:pStyle w:val="ListParagraph"/>
        <w:numPr>
          <w:ilvl w:val="0"/>
          <w:numId w:val="7"/>
        </w:numPr>
        <w:ind w:left="2160"/>
        <w:rPr>
          <w:rFonts w:ascii="Arial" w:hAnsi="Arial" w:cs="Arial"/>
          <w:color w:val="212121"/>
        </w:rPr>
      </w:pPr>
      <w:r w:rsidRPr="002528B0">
        <w:rPr>
          <w:rFonts w:ascii="Arial" w:hAnsi="Arial" w:cs="Arial"/>
          <w:color w:val="212121"/>
        </w:rPr>
        <w:t>January 11, 2022, Baton Rouge</w:t>
      </w:r>
    </w:p>
    <w:p w14:paraId="25C61341" w14:textId="77777777" w:rsidR="002528B0" w:rsidRPr="002528B0" w:rsidRDefault="002528B0" w:rsidP="00BC330E">
      <w:pPr>
        <w:pStyle w:val="ListParagraph"/>
        <w:numPr>
          <w:ilvl w:val="0"/>
          <w:numId w:val="7"/>
        </w:numPr>
        <w:ind w:left="2160"/>
        <w:rPr>
          <w:rFonts w:ascii="Arial" w:hAnsi="Arial" w:cs="Arial"/>
          <w:color w:val="212121"/>
        </w:rPr>
      </w:pPr>
      <w:r w:rsidRPr="002528B0">
        <w:rPr>
          <w:rFonts w:ascii="Arial" w:hAnsi="Arial" w:cs="Arial"/>
          <w:color w:val="212121"/>
        </w:rPr>
        <w:t xml:space="preserve">January 13, 2022, New Orleans </w:t>
      </w:r>
    </w:p>
    <w:p w14:paraId="62528333" w14:textId="69C8C04C" w:rsidR="002528B0" w:rsidRPr="002528B0" w:rsidRDefault="002528B0" w:rsidP="00BC330E">
      <w:pPr>
        <w:pStyle w:val="ListParagraph"/>
        <w:numPr>
          <w:ilvl w:val="0"/>
          <w:numId w:val="6"/>
        </w:numPr>
        <w:jc w:val="both"/>
        <w:rPr>
          <w:rFonts w:ascii="Arial" w:hAnsi="Arial" w:cs="Arial"/>
          <w:color w:val="212121"/>
        </w:rPr>
      </w:pPr>
      <w:r w:rsidRPr="002528B0">
        <w:rPr>
          <w:rFonts w:ascii="Arial" w:hAnsi="Arial" w:cs="Arial"/>
          <w:color w:val="212121"/>
        </w:rPr>
        <w:t xml:space="preserve">This training will provided information about recovery programs and is key to help communities understand preparedness strategies and planning to help </w:t>
      </w:r>
      <w:proofErr w:type="gramStart"/>
      <w:r w:rsidRPr="002528B0">
        <w:rPr>
          <w:rFonts w:ascii="Arial" w:hAnsi="Arial" w:cs="Arial"/>
          <w:color w:val="212121"/>
        </w:rPr>
        <w:t>citizens</w:t>
      </w:r>
      <w:proofErr w:type="gramEnd"/>
      <w:r w:rsidRPr="002528B0">
        <w:rPr>
          <w:rFonts w:ascii="Arial" w:hAnsi="Arial" w:cs="Arial"/>
          <w:color w:val="212121"/>
        </w:rPr>
        <w:t xml:space="preserve"> recovery appropriately for resiliency.</w:t>
      </w:r>
    </w:p>
    <w:p w14:paraId="2EE74C1B" w14:textId="77777777" w:rsidR="00EE53E2" w:rsidRDefault="00EE53E2" w:rsidP="00D732B8">
      <w:pPr>
        <w:ind w:left="720"/>
        <w:rPr>
          <w:rFonts w:ascii="Arial" w:hAnsi="Arial" w:cs="Arial"/>
          <w:b/>
          <w:color w:val="212121"/>
        </w:rPr>
      </w:pPr>
    </w:p>
    <w:p w14:paraId="1DA107D8" w14:textId="2C4D5CA1" w:rsidR="002528B0" w:rsidRPr="00D732B8" w:rsidRDefault="002528B0" w:rsidP="00D732B8">
      <w:pPr>
        <w:ind w:left="720"/>
        <w:rPr>
          <w:rFonts w:ascii="Arial" w:hAnsi="Arial" w:cs="Arial"/>
        </w:rPr>
      </w:pPr>
      <w:r w:rsidRPr="00D732B8">
        <w:rPr>
          <w:rFonts w:ascii="Arial" w:hAnsi="Arial" w:cs="Arial"/>
          <w:b/>
          <w:color w:val="212121"/>
        </w:rPr>
        <w:t>Winter Weather Workshop</w:t>
      </w:r>
    </w:p>
    <w:p w14:paraId="664548C1" w14:textId="77777777" w:rsidR="002528B0" w:rsidRPr="00D732B8" w:rsidRDefault="002528B0" w:rsidP="002528B0">
      <w:pPr>
        <w:pStyle w:val="ListParagraph"/>
        <w:rPr>
          <w:rFonts w:ascii="Arial" w:hAnsi="Arial" w:cs="Arial"/>
          <w:color w:val="212121"/>
        </w:rPr>
      </w:pPr>
      <w:r w:rsidRPr="00D732B8">
        <w:rPr>
          <w:rFonts w:ascii="Arial" w:hAnsi="Arial" w:cs="Arial"/>
          <w:color w:val="212121"/>
        </w:rPr>
        <w:t xml:space="preserve">Kelly Feet </w:t>
      </w:r>
    </w:p>
    <w:p w14:paraId="12802508" w14:textId="124AA7E1" w:rsidR="002528B0" w:rsidRDefault="002528B0" w:rsidP="00D732B8">
      <w:pPr>
        <w:pStyle w:val="ListParagraph"/>
        <w:ind w:left="1440"/>
        <w:jc w:val="both"/>
        <w:rPr>
          <w:rFonts w:ascii="Arial" w:hAnsi="Arial" w:cs="Arial"/>
          <w:color w:val="212121"/>
        </w:rPr>
      </w:pPr>
      <w:r w:rsidRPr="002528B0">
        <w:rPr>
          <w:rFonts w:ascii="Arial" w:hAnsi="Arial" w:cs="Arial"/>
          <w:color w:val="212121"/>
        </w:rPr>
        <w:t>A wave of training have been planned to interactive review the Improvement Plan from Winter Weather.   This series of workshop will be provided for Region 6,</w:t>
      </w:r>
      <w:r w:rsidR="00D557F1">
        <w:rPr>
          <w:rFonts w:ascii="Arial" w:hAnsi="Arial" w:cs="Arial"/>
          <w:color w:val="212121"/>
        </w:rPr>
        <w:t xml:space="preserve"> </w:t>
      </w:r>
      <w:r w:rsidRPr="002528B0">
        <w:rPr>
          <w:rFonts w:ascii="Arial" w:hAnsi="Arial" w:cs="Arial"/>
          <w:color w:val="212121"/>
        </w:rPr>
        <w:t>7 and 8 to strengthen local capabilities as the state was frozen for days to be able to a</w:t>
      </w:r>
      <w:r w:rsidR="00D557F1">
        <w:rPr>
          <w:rFonts w:ascii="Arial" w:hAnsi="Arial" w:cs="Arial"/>
          <w:color w:val="212121"/>
        </w:rPr>
        <w:t xml:space="preserve">ccess resources requested in </w:t>
      </w:r>
      <w:proofErr w:type="spellStart"/>
      <w:r w:rsidR="00D557F1">
        <w:rPr>
          <w:rFonts w:ascii="Arial" w:hAnsi="Arial" w:cs="Arial"/>
          <w:color w:val="212121"/>
        </w:rPr>
        <w:t>Web</w:t>
      </w:r>
      <w:r w:rsidRPr="002528B0">
        <w:rPr>
          <w:rFonts w:ascii="Arial" w:hAnsi="Arial" w:cs="Arial"/>
          <w:color w:val="212121"/>
        </w:rPr>
        <w:t>EOC</w:t>
      </w:r>
      <w:proofErr w:type="spellEnd"/>
      <w:r w:rsidRPr="002528B0">
        <w:rPr>
          <w:rFonts w:ascii="Arial" w:hAnsi="Arial" w:cs="Arial"/>
          <w:color w:val="212121"/>
        </w:rPr>
        <w:t xml:space="preserve">.   It is crucial that local and regional planning is significant to be </w:t>
      </w:r>
      <w:r w:rsidR="00D557F1" w:rsidRPr="002528B0">
        <w:rPr>
          <w:rFonts w:ascii="Arial" w:hAnsi="Arial" w:cs="Arial"/>
          <w:color w:val="212121"/>
        </w:rPr>
        <w:t>self-sustained</w:t>
      </w:r>
      <w:r w:rsidRPr="002528B0">
        <w:rPr>
          <w:rFonts w:ascii="Arial" w:hAnsi="Arial" w:cs="Arial"/>
          <w:color w:val="212121"/>
        </w:rPr>
        <w:t xml:space="preserve"> and build off of accessible contingencies first.   Often times, contingencies are not exhausted before requesting resources from GOHSEP.</w:t>
      </w:r>
    </w:p>
    <w:p w14:paraId="2437AED1" w14:textId="23BE32A2" w:rsidR="00212857" w:rsidRDefault="00212857" w:rsidP="00BC330E">
      <w:pPr>
        <w:pStyle w:val="ListParagraph"/>
        <w:numPr>
          <w:ilvl w:val="0"/>
          <w:numId w:val="9"/>
        </w:numPr>
        <w:jc w:val="both"/>
        <w:rPr>
          <w:rFonts w:ascii="Arial" w:hAnsi="Arial" w:cs="Arial"/>
          <w:color w:val="212121"/>
        </w:rPr>
      </w:pPr>
      <w:r>
        <w:rPr>
          <w:rFonts w:ascii="Arial" w:hAnsi="Arial" w:cs="Arial"/>
          <w:color w:val="212121"/>
        </w:rPr>
        <w:t>Jan. 18</w:t>
      </w:r>
      <w:r w:rsidRPr="00212857">
        <w:rPr>
          <w:rFonts w:ascii="Arial" w:hAnsi="Arial" w:cs="Arial"/>
          <w:color w:val="212121"/>
          <w:vertAlign w:val="superscript"/>
        </w:rPr>
        <w:t>th</w:t>
      </w:r>
      <w:r>
        <w:rPr>
          <w:rFonts w:ascii="Arial" w:hAnsi="Arial" w:cs="Arial"/>
          <w:color w:val="212121"/>
        </w:rPr>
        <w:t>- Alexandria</w:t>
      </w:r>
    </w:p>
    <w:p w14:paraId="52A9302A" w14:textId="4D1B7F21" w:rsidR="00212857" w:rsidRDefault="00212857" w:rsidP="00BC330E">
      <w:pPr>
        <w:pStyle w:val="ListParagraph"/>
        <w:numPr>
          <w:ilvl w:val="0"/>
          <w:numId w:val="9"/>
        </w:numPr>
        <w:jc w:val="both"/>
        <w:rPr>
          <w:rFonts w:ascii="Arial" w:hAnsi="Arial" w:cs="Arial"/>
          <w:color w:val="212121"/>
        </w:rPr>
      </w:pPr>
      <w:r>
        <w:rPr>
          <w:rFonts w:ascii="Arial" w:hAnsi="Arial" w:cs="Arial"/>
          <w:color w:val="212121"/>
        </w:rPr>
        <w:t>Jan. 19</w:t>
      </w:r>
      <w:r>
        <w:rPr>
          <w:rFonts w:ascii="Arial" w:hAnsi="Arial" w:cs="Arial"/>
          <w:color w:val="212121"/>
          <w:vertAlign w:val="superscript"/>
        </w:rPr>
        <w:t>th</w:t>
      </w:r>
      <w:r w:rsidR="00D557F1">
        <w:rPr>
          <w:rFonts w:ascii="Arial" w:hAnsi="Arial" w:cs="Arial"/>
          <w:color w:val="212121"/>
        </w:rPr>
        <w:t xml:space="preserve">- </w:t>
      </w:r>
      <w:r>
        <w:rPr>
          <w:rFonts w:ascii="Arial" w:hAnsi="Arial" w:cs="Arial"/>
          <w:color w:val="212121"/>
        </w:rPr>
        <w:t>Shreveport</w:t>
      </w:r>
    </w:p>
    <w:p w14:paraId="74C1CCEB" w14:textId="50FF10B5" w:rsidR="00212857" w:rsidRDefault="00212857" w:rsidP="00BC330E">
      <w:pPr>
        <w:pStyle w:val="ListParagraph"/>
        <w:numPr>
          <w:ilvl w:val="0"/>
          <w:numId w:val="9"/>
        </w:numPr>
        <w:jc w:val="both"/>
        <w:rPr>
          <w:rFonts w:ascii="Arial" w:hAnsi="Arial" w:cs="Arial"/>
          <w:color w:val="212121"/>
        </w:rPr>
      </w:pPr>
      <w:r>
        <w:rPr>
          <w:rFonts w:ascii="Arial" w:hAnsi="Arial" w:cs="Arial"/>
          <w:color w:val="212121"/>
        </w:rPr>
        <w:lastRenderedPageBreak/>
        <w:t>Jan.20</w:t>
      </w:r>
      <w:r w:rsidRPr="00212857">
        <w:rPr>
          <w:rFonts w:ascii="Arial" w:hAnsi="Arial" w:cs="Arial"/>
          <w:color w:val="212121"/>
          <w:vertAlign w:val="superscript"/>
        </w:rPr>
        <w:t>th</w:t>
      </w:r>
      <w:r>
        <w:rPr>
          <w:rFonts w:ascii="Arial" w:hAnsi="Arial" w:cs="Arial"/>
          <w:color w:val="212121"/>
        </w:rPr>
        <w:t>- Monroe</w:t>
      </w:r>
    </w:p>
    <w:p w14:paraId="53F94C1A" w14:textId="77777777" w:rsidR="00D557F1" w:rsidRDefault="00D557F1" w:rsidP="00D732B8">
      <w:pPr>
        <w:pStyle w:val="ListParagraph"/>
        <w:rPr>
          <w:rFonts w:ascii="Arial" w:hAnsi="Arial" w:cs="Arial"/>
          <w:b/>
          <w:color w:val="212121"/>
        </w:rPr>
      </w:pPr>
    </w:p>
    <w:p w14:paraId="5EA1FD8C" w14:textId="052412FE" w:rsidR="002528B0" w:rsidRDefault="002528B0" w:rsidP="00D732B8">
      <w:pPr>
        <w:pStyle w:val="ListParagraph"/>
        <w:rPr>
          <w:rFonts w:ascii="Arial" w:hAnsi="Arial" w:cs="Arial"/>
          <w:color w:val="212121"/>
        </w:rPr>
      </w:pPr>
      <w:r w:rsidRPr="002528B0">
        <w:rPr>
          <w:rFonts w:ascii="Arial" w:hAnsi="Arial" w:cs="Arial"/>
          <w:b/>
          <w:color w:val="212121"/>
        </w:rPr>
        <w:t>Point to Point for Evacuating and Recei</w:t>
      </w:r>
      <w:r>
        <w:rPr>
          <w:rFonts w:ascii="Arial" w:hAnsi="Arial" w:cs="Arial"/>
          <w:b/>
          <w:color w:val="212121"/>
        </w:rPr>
        <w:t xml:space="preserve">ving Parishes Exercise Compact </w:t>
      </w:r>
      <w:r w:rsidRPr="00D732B8">
        <w:rPr>
          <w:rFonts w:ascii="Arial" w:hAnsi="Arial" w:cs="Arial"/>
          <w:color w:val="212121"/>
        </w:rPr>
        <w:t>Chris Guilbeaux &amp; Amy Dawson</w:t>
      </w:r>
      <w:r>
        <w:rPr>
          <w:rFonts w:ascii="Arial" w:hAnsi="Arial" w:cs="Arial"/>
          <w:color w:val="212121"/>
        </w:rPr>
        <w:t xml:space="preserve"> </w:t>
      </w:r>
    </w:p>
    <w:p w14:paraId="59194DCA" w14:textId="738FDF71" w:rsidR="002528B0" w:rsidRPr="002528B0" w:rsidRDefault="002528B0" w:rsidP="00D732B8">
      <w:pPr>
        <w:pStyle w:val="ListParagraph"/>
        <w:ind w:left="1440"/>
        <w:jc w:val="both"/>
        <w:rPr>
          <w:rFonts w:ascii="Arial" w:hAnsi="Arial" w:cs="Arial"/>
          <w:color w:val="212121"/>
        </w:rPr>
      </w:pPr>
      <w:r w:rsidRPr="002528B0">
        <w:rPr>
          <w:rFonts w:ascii="Arial" w:hAnsi="Arial" w:cs="Arial"/>
          <w:color w:val="212121"/>
        </w:rPr>
        <w:t>Point to Point Meeting</w:t>
      </w:r>
      <w:r w:rsidR="00D557F1">
        <w:rPr>
          <w:rFonts w:ascii="Arial" w:hAnsi="Arial" w:cs="Arial"/>
          <w:color w:val="212121"/>
        </w:rPr>
        <w:t>s</w:t>
      </w:r>
      <w:r w:rsidRPr="002528B0">
        <w:rPr>
          <w:rFonts w:ascii="Arial" w:hAnsi="Arial" w:cs="Arial"/>
          <w:color w:val="212121"/>
        </w:rPr>
        <w:t xml:space="preserve"> will be conducted to make sure that parishes evacuating and receiving citizens understand the "ask", the needs and commitment to ensure a comprehensive and uniformed response and recovery.</w:t>
      </w:r>
    </w:p>
    <w:p w14:paraId="1E227337" w14:textId="77777777" w:rsidR="00D557F1" w:rsidRDefault="00D557F1" w:rsidP="00D732B8">
      <w:pPr>
        <w:ind w:left="720"/>
        <w:rPr>
          <w:rFonts w:ascii="Arial" w:hAnsi="Arial" w:cs="Arial"/>
          <w:b/>
          <w:color w:val="212121"/>
        </w:rPr>
      </w:pPr>
    </w:p>
    <w:p w14:paraId="3AA7A6A5" w14:textId="5C9A14F2" w:rsidR="00212857" w:rsidRDefault="002528B0" w:rsidP="00D732B8">
      <w:pPr>
        <w:ind w:left="720"/>
        <w:rPr>
          <w:rFonts w:ascii="Arial" w:hAnsi="Arial" w:cs="Arial"/>
          <w:b/>
          <w:color w:val="212121"/>
        </w:rPr>
      </w:pPr>
      <w:r w:rsidRPr="00D732B8">
        <w:rPr>
          <w:rFonts w:ascii="Arial" w:hAnsi="Arial" w:cs="Arial"/>
          <w:b/>
          <w:color w:val="212121"/>
        </w:rPr>
        <w:t>Building VOAD Capacity Technical Assistance,</w:t>
      </w:r>
    </w:p>
    <w:p w14:paraId="1C7ABAD7" w14:textId="4D314D3D" w:rsidR="00D732B8" w:rsidRPr="00212857" w:rsidRDefault="002528B0" w:rsidP="00D732B8">
      <w:pPr>
        <w:ind w:left="720"/>
        <w:rPr>
          <w:rFonts w:ascii="Arial" w:hAnsi="Arial" w:cs="Arial"/>
          <w:color w:val="212121"/>
        </w:rPr>
      </w:pPr>
      <w:r w:rsidRPr="00212857">
        <w:rPr>
          <w:rFonts w:ascii="Arial" w:hAnsi="Arial" w:cs="Arial"/>
          <w:color w:val="212121"/>
        </w:rPr>
        <w:t xml:space="preserve">Heather Sullivan </w:t>
      </w:r>
    </w:p>
    <w:p w14:paraId="3ACA2CD4" w14:textId="5DD4CD7B" w:rsidR="002528B0" w:rsidRPr="00D732B8" w:rsidRDefault="002528B0" w:rsidP="00D732B8">
      <w:pPr>
        <w:ind w:left="1440"/>
        <w:rPr>
          <w:rFonts w:ascii="Arial" w:hAnsi="Arial" w:cs="Arial"/>
          <w:color w:val="212121"/>
        </w:rPr>
      </w:pPr>
      <w:r w:rsidRPr="00D732B8">
        <w:rPr>
          <w:rFonts w:ascii="Arial" w:hAnsi="Arial" w:cs="Arial"/>
          <w:color w:val="212121"/>
        </w:rPr>
        <w:t>Heather is GOHSEP VAL for the State, and offer</w:t>
      </w:r>
      <w:r w:rsidR="00D557F1">
        <w:rPr>
          <w:rFonts w:ascii="Arial" w:hAnsi="Arial" w:cs="Arial"/>
          <w:color w:val="212121"/>
        </w:rPr>
        <w:t>s</w:t>
      </w:r>
      <w:r w:rsidRPr="00D732B8">
        <w:rPr>
          <w:rFonts w:ascii="Arial" w:hAnsi="Arial" w:cs="Arial"/>
          <w:color w:val="212121"/>
        </w:rPr>
        <w:t xml:space="preserve"> assistance to the local OHSEP and Regional to strengthen volunteer basis.   Locally and regional sustainability, partnerships and collaboration is essential in both response and recovery and this relationship and priority will increase assets to support community needs.</w:t>
      </w:r>
    </w:p>
    <w:p w14:paraId="41ECB039" w14:textId="77777777" w:rsidR="002528B0" w:rsidRDefault="002528B0" w:rsidP="00D732B8">
      <w:pPr>
        <w:pBdr>
          <w:bottom w:val="single" w:sz="4" w:space="1" w:color="auto"/>
        </w:pBdr>
        <w:rPr>
          <w:rFonts w:ascii="Arial" w:hAnsi="Arial" w:cs="Arial"/>
          <w:b/>
          <w:color w:val="000000" w:themeColor="text1"/>
        </w:rPr>
      </w:pPr>
    </w:p>
    <w:p w14:paraId="5F426645" w14:textId="107CE77C" w:rsidR="00252490" w:rsidRDefault="0039477F" w:rsidP="002B7D6E">
      <w:pPr>
        <w:rPr>
          <w:rFonts w:ascii="Arial" w:hAnsi="Arial" w:cs="Arial"/>
          <w:b/>
          <w:color w:val="000000" w:themeColor="text1"/>
        </w:rPr>
      </w:pPr>
      <w:r>
        <w:rPr>
          <w:rFonts w:ascii="Arial" w:hAnsi="Arial" w:cs="Arial"/>
          <w:b/>
          <w:color w:val="000000" w:themeColor="text1"/>
        </w:rPr>
        <w:t xml:space="preserve"> </w:t>
      </w:r>
      <w:r w:rsidR="003D6768">
        <w:rPr>
          <w:rFonts w:ascii="Arial" w:hAnsi="Arial" w:cs="Arial"/>
          <w:b/>
          <w:color w:val="000000" w:themeColor="text1"/>
        </w:rPr>
        <w:t>LEMC 202</w:t>
      </w:r>
      <w:r w:rsidR="00464360">
        <w:rPr>
          <w:rFonts w:ascii="Arial" w:hAnsi="Arial" w:cs="Arial"/>
          <w:b/>
          <w:color w:val="000000" w:themeColor="text1"/>
        </w:rPr>
        <w:t>2 UPDATES</w:t>
      </w:r>
    </w:p>
    <w:p w14:paraId="65E0F966" w14:textId="52DC04F2" w:rsidR="002B7D6E" w:rsidRPr="002B7D6E" w:rsidRDefault="002102B8" w:rsidP="002B7D6E">
      <w:pPr>
        <w:rPr>
          <w:rFonts w:ascii="Arial" w:hAnsi="Arial" w:cs="Arial"/>
          <w:color w:val="000000" w:themeColor="text1"/>
        </w:rPr>
      </w:pPr>
      <w:r>
        <w:rPr>
          <w:rFonts w:ascii="Arial" w:hAnsi="Arial" w:cs="Arial"/>
          <w:color w:val="000000" w:themeColor="text1"/>
        </w:rPr>
        <w:t xml:space="preserve"> </w:t>
      </w:r>
      <w:r w:rsidR="002B7D6E" w:rsidRPr="002B7D6E">
        <w:rPr>
          <w:rFonts w:ascii="Arial" w:hAnsi="Arial" w:cs="Arial"/>
          <w:color w:val="000000" w:themeColor="text1"/>
        </w:rPr>
        <w:t>Christina Dayries, ADD Grants and Administration, GOHSEP</w:t>
      </w:r>
    </w:p>
    <w:p w14:paraId="168416B0" w14:textId="7F7CFEAC" w:rsidR="002102B8" w:rsidRDefault="003D6768" w:rsidP="00BC330E">
      <w:pPr>
        <w:pStyle w:val="ListParagraph"/>
        <w:numPr>
          <w:ilvl w:val="0"/>
          <w:numId w:val="3"/>
        </w:numPr>
        <w:rPr>
          <w:rFonts w:ascii="Arial" w:hAnsi="Arial" w:cs="Arial"/>
          <w:color w:val="000000" w:themeColor="text1"/>
        </w:rPr>
      </w:pPr>
      <w:r w:rsidRPr="003D6768">
        <w:rPr>
          <w:rFonts w:ascii="Arial" w:hAnsi="Arial" w:cs="Arial"/>
          <w:color w:val="000000" w:themeColor="text1"/>
        </w:rPr>
        <w:t xml:space="preserve">LEMC </w:t>
      </w:r>
      <w:r w:rsidR="00D732B8">
        <w:rPr>
          <w:rFonts w:ascii="Arial" w:hAnsi="Arial" w:cs="Arial"/>
          <w:color w:val="000000" w:themeColor="text1"/>
        </w:rPr>
        <w:t xml:space="preserve">will be held in </w:t>
      </w:r>
      <w:r w:rsidR="00464360">
        <w:rPr>
          <w:rFonts w:ascii="Arial" w:hAnsi="Arial" w:cs="Arial"/>
          <w:color w:val="000000" w:themeColor="text1"/>
        </w:rPr>
        <w:t>Lake Charles, LA</w:t>
      </w:r>
      <w:r w:rsidR="00D732B8">
        <w:rPr>
          <w:rFonts w:ascii="Arial" w:hAnsi="Arial" w:cs="Arial"/>
          <w:color w:val="000000" w:themeColor="text1"/>
        </w:rPr>
        <w:t xml:space="preserve"> at the Golden Nugget</w:t>
      </w:r>
    </w:p>
    <w:p w14:paraId="79431753" w14:textId="5FE6DF1F" w:rsidR="00D732B8" w:rsidRDefault="00212857" w:rsidP="00BC330E">
      <w:pPr>
        <w:pStyle w:val="ListParagraph"/>
        <w:numPr>
          <w:ilvl w:val="0"/>
          <w:numId w:val="8"/>
        </w:numPr>
        <w:rPr>
          <w:rFonts w:ascii="Arial" w:hAnsi="Arial" w:cs="Arial"/>
          <w:color w:val="000000" w:themeColor="text1"/>
        </w:rPr>
      </w:pPr>
      <w:r>
        <w:rPr>
          <w:rFonts w:ascii="Arial" w:hAnsi="Arial" w:cs="Arial"/>
          <w:color w:val="000000" w:themeColor="text1"/>
        </w:rPr>
        <w:t>Conference dates -</w:t>
      </w:r>
      <w:r w:rsidR="00D732B8">
        <w:rPr>
          <w:rFonts w:ascii="Arial" w:hAnsi="Arial" w:cs="Arial"/>
          <w:color w:val="000000" w:themeColor="text1"/>
        </w:rPr>
        <w:t>May 16</w:t>
      </w:r>
      <w:r w:rsidR="00D732B8" w:rsidRPr="00D732B8">
        <w:rPr>
          <w:rFonts w:ascii="Arial" w:hAnsi="Arial" w:cs="Arial"/>
          <w:color w:val="000000" w:themeColor="text1"/>
          <w:vertAlign w:val="superscript"/>
        </w:rPr>
        <w:t>th</w:t>
      </w:r>
      <w:r w:rsidR="00D732B8">
        <w:rPr>
          <w:rFonts w:ascii="Arial" w:hAnsi="Arial" w:cs="Arial"/>
          <w:color w:val="000000" w:themeColor="text1"/>
        </w:rPr>
        <w:t xml:space="preserve"> – 19</w:t>
      </w:r>
      <w:r w:rsidR="00D732B8" w:rsidRPr="00D732B8">
        <w:rPr>
          <w:rFonts w:ascii="Arial" w:hAnsi="Arial" w:cs="Arial"/>
          <w:color w:val="000000" w:themeColor="text1"/>
          <w:vertAlign w:val="superscript"/>
        </w:rPr>
        <w:t>th</w:t>
      </w:r>
      <w:r w:rsidR="00D732B8">
        <w:rPr>
          <w:rFonts w:ascii="Arial" w:hAnsi="Arial" w:cs="Arial"/>
          <w:color w:val="000000" w:themeColor="text1"/>
        </w:rPr>
        <w:t xml:space="preserve"> </w:t>
      </w:r>
    </w:p>
    <w:p w14:paraId="370A9429" w14:textId="42335BAE" w:rsidR="00212857" w:rsidRDefault="00212857" w:rsidP="00BC330E">
      <w:pPr>
        <w:pStyle w:val="ListParagraph"/>
        <w:numPr>
          <w:ilvl w:val="0"/>
          <w:numId w:val="8"/>
        </w:numPr>
        <w:rPr>
          <w:rFonts w:ascii="Arial" w:hAnsi="Arial" w:cs="Arial"/>
          <w:color w:val="000000" w:themeColor="text1"/>
        </w:rPr>
      </w:pPr>
      <w:r>
        <w:rPr>
          <w:rFonts w:ascii="Arial" w:hAnsi="Arial" w:cs="Arial"/>
          <w:color w:val="000000" w:themeColor="text1"/>
        </w:rPr>
        <w:t>Hotel reservations is now open for booking</w:t>
      </w:r>
    </w:p>
    <w:p w14:paraId="4A3E2BEC" w14:textId="43F0A311" w:rsidR="00212857" w:rsidRDefault="00212857" w:rsidP="00BC330E">
      <w:pPr>
        <w:pStyle w:val="ListParagraph"/>
        <w:numPr>
          <w:ilvl w:val="0"/>
          <w:numId w:val="8"/>
        </w:numPr>
        <w:rPr>
          <w:rFonts w:ascii="Arial" w:hAnsi="Arial" w:cs="Arial"/>
          <w:color w:val="000000" w:themeColor="text1"/>
        </w:rPr>
      </w:pPr>
      <w:r>
        <w:rPr>
          <w:rFonts w:ascii="Arial" w:hAnsi="Arial" w:cs="Arial"/>
          <w:color w:val="000000" w:themeColor="text1"/>
        </w:rPr>
        <w:t>New Directors Orientation will be held on the 16</w:t>
      </w:r>
      <w:r w:rsidRPr="00212857">
        <w:rPr>
          <w:rFonts w:ascii="Arial" w:hAnsi="Arial" w:cs="Arial"/>
          <w:color w:val="000000" w:themeColor="text1"/>
          <w:vertAlign w:val="superscript"/>
        </w:rPr>
        <w:t>th</w:t>
      </w:r>
      <w:r>
        <w:rPr>
          <w:rFonts w:ascii="Arial" w:hAnsi="Arial" w:cs="Arial"/>
          <w:color w:val="000000" w:themeColor="text1"/>
        </w:rPr>
        <w:t xml:space="preserve"> , 10am-4pm</w:t>
      </w:r>
    </w:p>
    <w:p w14:paraId="01ACA543" w14:textId="28A0A578" w:rsidR="00212857" w:rsidRDefault="00212857" w:rsidP="00BC330E">
      <w:pPr>
        <w:pStyle w:val="ListParagraph"/>
        <w:numPr>
          <w:ilvl w:val="0"/>
          <w:numId w:val="8"/>
        </w:numPr>
        <w:rPr>
          <w:rFonts w:ascii="Arial" w:hAnsi="Arial" w:cs="Arial"/>
          <w:color w:val="000000" w:themeColor="text1"/>
        </w:rPr>
      </w:pPr>
      <w:r>
        <w:rPr>
          <w:rFonts w:ascii="Arial" w:hAnsi="Arial" w:cs="Arial"/>
          <w:color w:val="000000" w:themeColor="text1"/>
        </w:rPr>
        <w:t>Regional Directors meeting will be on Monday afternoon</w:t>
      </w:r>
    </w:p>
    <w:p w14:paraId="35F8B846" w14:textId="0D086AB2" w:rsidR="00212857" w:rsidRDefault="00212857" w:rsidP="00BC330E">
      <w:pPr>
        <w:pStyle w:val="ListParagraph"/>
        <w:numPr>
          <w:ilvl w:val="0"/>
          <w:numId w:val="8"/>
        </w:numPr>
        <w:rPr>
          <w:rFonts w:ascii="Arial" w:hAnsi="Arial" w:cs="Arial"/>
          <w:color w:val="000000" w:themeColor="text1"/>
        </w:rPr>
      </w:pPr>
      <w:r>
        <w:rPr>
          <w:rFonts w:ascii="Arial" w:hAnsi="Arial" w:cs="Arial"/>
          <w:color w:val="000000" w:themeColor="text1"/>
        </w:rPr>
        <w:t>LEPA is planning a Fall</w:t>
      </w:r>
      <w:r w:rsidR="001432B4">
        <w:rPr>
          <w:rFonts w:ascii="Arial" w:hAnsi="Arial" w:cs="Arial"/>
          <w:color w:val="000000" w:themeColor="text1"/>
        </w:rPr>
        <w:t xml:space="preserve"> Meeting Event</w:t>
      </w:r>
    </w:p>
    <w:p w14:paraId="16F1F759" w14:textId="187A1A6B" w:rsidR="00D557F1" w:rsidRPr="003D6768" w:rsidRDefault="00D557F1" w:rsidP="00BC330E">
      <w:pPr>
        <w:pStyle w:val="ListParagraph"/>
        <w:numPr>
          <w:ilvl w:val="0"/>
          <w:numId w:val="8"/>
        </w:numPr>
        <w:rPr>
          <w:rFonts w:ascii="Arial" w:hAnsi="Arial" w:cs="Arial"/>
          <w:color w:val="000000" w:themeColor="text1"/>
        </w:rPr>
      </w:pPr>
      <w:r>
        <w:rPr>
          <w:rFonts w:ascii="Arial" w:hAnsi="Arial" w:cs="Arial"/>
          <w:color w:val="000000" w:themeColor="text1"/>
        </w:rPr>
        <w:t>GOHSEP will provide registration cost for (1) OHSEP staff person to attend the conference which will include one year membership to LEPA.</w:t>
      </w:r>
    </w:p>
    <w:p w14:paraId="1E0E8077" w14:textId="4AAEF5D0" w:rsidR="00506FF6" w:rsidRDefault="00506FF6" w:rsidP="00953713">
      <w:pPr>
        <w:pStyle w:val="ListParagraph"/>
        <w:pBdr>
          <w:bottom w:val="single" w:sz="4" w:space="1" w:color="auto"/>
        </w:pBdr>
        <w:ind w:left="0"/>
        <w:rPr>
          <w:rFonts w:ascii="Arial" w:hAnsi="Arial" w:cs="Arial"/>
          <w:color w:val="000000" w:themeColor="text1"/>
        </w:rPr>
      </w:pPr>
    </w:p>
    <w:p w14:paraId="22EFCB50" w14:textId="77777777" w:rsidR="003D6768" w:rsidRPr="003D6768" w:rsidRDefault="003D6768" w:rsidP="00D8223C">
      <w:pPr>
        <w:pStyle w:val="ListParagraph"/>
        <w:rPr>
          <w:rFonts w:ascii="Arial" w:hAnsi="Arial" w:cs="Arial"/>
          <w:b/>
          <w:color w:val="000000" w:themeColor="text1"/>
        </w:rPr>
      </w:pPr>
    </w:p>
    <w:p w14:paraId="639CBAE6" w14:textId="39223549" w:rsidR="00A356D9" w:rsidRDefault="00A356D9" w:rsidP="00992A75">
      <w:pPr>
        <w:rPr>
          <w:rFonts w:ascii="Arial" w:hAnsi="Arial" w:cs="Arial"/>
          <w:b/>
          <w:color w:val="000000" w:themeColor="text1"/>
        </w:rPr>
      </w:pPr>
      <w:r w:rsidRPr="00A356D9">
        <w:rPr>
          <w:rFonts w:ascii="Arial" w:hAnsi="Arial" w:cs="Arial"/>
          <w:b/>
          <w:color w:val="000000" w:themeColor="text1"/>
        </w:rPr>
        <w:t>Open Discussion</w:t>
      </w:r>
    </w:p>
    <w:p w14:paraId="286461A1" w14:textId="7A212156" w:rsidR="00F2068D" w:rsidRDefault="00F2068D" w:rsidP="00BC330E">
      <w:pPr>
        <w:pStyle w:val="ListParagraph"/>
        <w:numPr>
          <w:ilvl w:val="0"/>
          <w:numId w:val="2"/>
        </w:numPr>
        <w:rPr>
          <w:rFonts w:ascii="Arial" w:hAnsi="Arial" w:cs="Arial"/>
          <w:color w:val="000000" w:themeColor="text1"/>
        </w:rPr>
      </w:pPr>
      <w:r w:rsidRPr="00F2068D">
        <w:rPr>
          <w:rFonts w:ascii="Arial" w:hAnsi="Arial" w:cs="Arial"/>
          <w:color w:val="000000" w:themeColor="text1"/>
        </w:rPr>
        <w:t>Regional OHSEP Director’s Updates</w:t>
      </w:r>
    </w:p>
    <w:p w14:paraId="6FD7E113" w14:textId="272712C7" w:rsidR="00A356D9" w:rsidRDefault="00A356D9" w:rsidP="00BC330E">
      <w:pPr>
        <w:pStyle w:val="ListParagraph"/>
        <w:numPr>
          <w:ilvl w:val="0"/>
          <w:numId w:val="2"/>
        </w:numPr>
        <w:rPr>
          <w:rFonts w:ascii="Arial" w:hAnsi="Arial" w:cs="Arial"/>
          <w:color w:val="000000" w:themeColor="text1"/>
        </w:rPr>
      </w:pPr>
      <w:r w:rsidRPr="00506FF6">
        <w:rPr>
          <w:rFonts w:ascii="Arial" w:hAnsi="Arial" w:cs="Arial"/>
          <w:color w:val="000000" w:themeColor="text1"/>
        </w:rPr>
        <w:t xml:space="preserve">Next Meeting </w:t>
      </w:r>
      <w:r w:rsidR="00464360">
        <w:rPr>
          <w:rFonts w:ascii="Arial" w:hAnsi="Arial" w:cs="Arial"/>
          <w:color w:val="000000" w:themeColor="text1"/>
        </w:rPr>
        <w:t>January 11, 2022</w:t>
      </w:r>
    </w:p>
    <w:p w14:paraId="4A9CA3D0" w14:textId="77777777" w:rsidR="00C3201F" w:rsidRDefault="00C3201F" w:rsidP="00C3201F">
      <w:pPr>
        <w:pStyle w:val="ListParagraph"/>
        <w:rPr>
          <w:rFonts w:ascii="Arial" w:hAnsi="Arial" w:cs="Arial"/>
          <w:color w:val="000000" w:themeColor="text1"/>
        </w:rPr>
      </w:pPr>
    </w:p>
    <w:p w14:paraId="42ED1A32" w14:textId="74F4A18D" w:rsidR="00AA480E" w:rsidRPr="009864CA" w:rsidRDefault="001A3349" w:rsidP="00953231">
      <w:pPr>
        <w:pBdr>
          <w:between w:val="single" w:sz="4" w:space="1" w:color="auto"/>
        </w:pBdr>
        <w:rPr>
          <w:rFonts w:ascii="Arial" w:hAnsi="Arial" w:cs="Arial"/>
          <w:color w:val="000000" w:themeColor="text1"/>
        </w:rPr>
      </w:pPr>
      <w:r>
        <w:rPr>
          <w:rFonts w:ascii="Arial" w:hAnsi="Arial" w:cs="Arial"/>
          <w:color w:val="000000" w:themeColor="text1"/>
        </w:rPr>
        <w:t>A</w:t>
      </w:r>
      <w:r w:rsidR="00A356D9">
        <w:rPr>
          <w:rFonts w:ascii="Arial" w:hAnsi="Arial" w:cs="Arial"/>
          <w:color w:val="000000" w:themeColor="text1"/>
        </w:rPr>
        <w:t xml:space="preserve"> motion to adjourn was made </w:t>
      </w:r>
      <w:r w:rsidR="00D50886">
        <w:rPr>
          <w:rFonts w:ascii="Arial" w:hAnsi="Arial" w:cs="Arial"/>
          <w:color w:val="000000" w:themeColor="text1"/>
        </w:rPr>
        <w:t>by</w:t>
      </w:r>
      <w:r w:rsidR="002A7576">
        <w:rPr>
          <w:rFonts w:ascii="Arial" w:hAnsi="Arial" w:cs="Arial"/>
          <w:color w:val="000000" w:themeColor="text1"/>
        </w:rPr>
        <w:t xml:space="preserve"> </w:t>
      </w:r>
      <w:r w:rsidR="007F7BF4">
        <w:rPr>
          <w:rFonts w:ascii="Arial" w:hAnsi="Arial" w:cs="Arial"/>
          <w:color w:val="000000" w:themeColor="text1"/>
        </w:rPr>
        <w:t>Neal Brown</w:t>
      </w:r>
      <w:r w:rsidR="00ED0180">
        <w:rPr>
          <w:rFonts w:ascii="Arial" w:hAnsi="Arial" w:cs="Arial"/>
          <w:color w:val="000000" w:themeColor="text1"/>
        </w:rPr>
        <w:t>,</w:t>
      </w:r>
      <w:r w:rsidR="00ED1A7C">
        <w:rPr>
          <w:rFonts w:ascii="Arial" w:hAnsi="Arial" w:cs="Arial"/>
          <w:color w:val="000000" w:themeColor="text1"/>
        </w:rPr>
        <w:t xml:space="preserve"> seconded by</w:t>
      </w:r>
      <w:r w:rsidR="002A7576">
        <w:rPr>
          <w:rFonts w:ascii="Arial" w:hAnsi="Arial" w:cs="Arial"/>
          <w:color w:val="000000" w:themeColor="text1"/>
        </w:rPr>
        <w:t xml:space="preserve"> </w:t>
      </w:r>
      <w:r w:rsidR="007F7BF4">
        <w:rPr>
          <w:rFonts w:ascii="Arial" w:hAnsi="Arial" w:cs="Arial"/>
          <w:color w:val="000000" w:themeColor="text1"/>
        </w:rPr>
        <w:t xml:space="preserve">Tracy </w:t>
      </w:r>
      <w:proofErr w:type="spellStart"/>
      <w:r w:rsidR="007F7BF4">
        <w:rPr>
          <w:rFonts w:ascii="Arial" w:hAnsi="Arial" w:cs="Arial"/>
          <w:color w:val="000000" w:themeColor="text1"/>
        </w:rPr>
        <w:t>Hilburn</w:t>
      </w:r>
      <w:proofErr w:type="spellEnd"/>
      <w:r w:rsidR="007F7BF4">
        <w:rPr>
          <w:rFonts w:ascii="Arial" w:hAnsi="Arial" w:cs="Arial"/>
          <w:color w:val="000000" w:themeColor="text1"/>
        </w:rPr>
        <w:t>.</w:t>
      </w:r>
      <w:r w:rsidR="00A356D9">
        <w:rPr>
          <w:rFonts w:ascii="Arial" w:hAnsi="Arial" w:cs="Arial"/>
          <w:color w:val="000000" w:themeColor="text1"/>
        </w:rPr>
        <w:t xml:space="preserve"> Meeting was adjourned at</w:t>
      </w:r>
      <w:r w:rsidR="002A7576">
        <w:rPr>
          <w:rFonts w:ascii="Arial" w:hAnsi="Arial" w:cs="Arial"/>
          <w:color w:val="000000" w:themeColor="text1"/>
        </w:rPr>
        <w:t xml:space="preserve"> 1</w:t>
      </w:r>
      <w:r w:rsidR="00DC2BF1">
        <w:rPr>
          <w:rFonts w:ascii="Arial" w:hAnsi="Arial" w:cs="Arial"/>
          <w:color w:val="000000" w:themeColor="text1"/>
        </w:rPr>
        <w:t>1</w:t>
      </w:r>
      <w:r w:rsidR="002A7576">
        <w:rPr>
          <w:rFonts w:ascii="Arial" w:hAnsi="Arial" w:cs="Arial"/>
          <w:color w:val="000000" w:themeColor="text1"/>
        </w:rPr>
        <w:t>:</w:t>
      </w:r>
      <w:r w:rsidR="007F7BF4">
        <w:rPr>
          <w:rFonts w:ascii="Arial" w:hAnsi="Arial" w:cs="Arial"/>
          <w:color w:val="000000" w:themeColor="text1"/>
        </w:rPr>
        <w:t>15</w:t>
      </w:r>
      <w:r w:rsidR="006A6A06">
        <w:rPr>
          <w:rFonts w:ascii="Arial" w:hAnsi="Arial" w:cs="Arial"/>
          <w:color w:val="000000" w:themeColor="text1"/>
        </w:rPr>
        <w:t xml:space="preserve"> </w:t>
      </w:r>
      <w:r w:rsidR="003D6768">
        <w:rPr>
          <w:rFonts w:ascii="Arial" w:hAnsi="Arial" w:cs="Arial"/>
          <w:color w:val="000000" w:themeColor="text1"/>
        </w:rPr>
        <w:t>a</w:t>
      </w:r>
      <w:r w:rsidR="002A7576">
        <w:rPr>
          <w:rFonts w:ascii="Arial" w:hAnsi="Arial" w:cs="Arial"/>
          <w:color w:val="000000" w:themeColor="text1"/>
        </w:rPr>
        <w:t>m.</w:t>
      </w:r>
    </w:p>
    <w:sectPr w:rsidR="00AA480E" w:rsidRPr="009864CA" w:rsidSect="00873AB7">
      <w:headerReference w:type="default" r:id="rId12"/>
      <w:headerReference w:type="first" r:id="rId13"/>
      <w:footerReference w:type="first" r:id="rId14"/>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3CC6" w14:textId="77777777" w:rsidR="00AE38BC" w:rsidRDefault="00AE38BC">
      <w:r>
        <w:separator/>
      </w:r>
    </w:p>
  </w:endnote>
  <w:endnote w:type="continuationSeparator" w:id="0">
    <w:p w14:paraId="2A3DDE4B" w14:textId="77777777" w:rsidR="00AE38BC" w:rsidRDefault="00AE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1E0" w:firstRow="1" w:lastRow="1" w:firstColumn="1" w:lastColumn="1" w:noHBand="0" w:noVBand="0"/>
    </w:tblPr>
    <w:tblGrid>
      <w:gridCol w:w="10080"/>
    </w:tblGrid>
    <w:tr w:rsidR="00D2243B" w:rsidRPr="00C27CC0" w14:paraId="720E9203" w14:textId="77777777" w:rsidTr="00C27CC0">
      <w:tc>
        <w:tcPr>
          <w:tcW w:w="10080" w:type="dxa"/>
          <w:shd w:val="clear" w:color="auto" w:fill="auto"/>
        </w:tcPr>
        <w:p w14:paraId="57A643B4" w14:textId="77777777" w:rsidR="00F04D2E" w:rsidRPr="00C27CC0" w:rsidRDefault="00F04D2E" w:rsidP="00F04D2E">
          <w:pPr>
            <w:tabs>
              <w:tab w:val="center" w:pos="4680"/>
              <w:tab w:val="right" w:pos="9360"/>
            </w:tabs>
            <w:jc w:val="center"/>
            <w:rPr>
              <w:rFonts w:ascii="Arial" w:eastAsia="Calibri" w:hAnsi="Arial" w:cs="Arial"/>
              <w:b/>
              <w:color w:val="000000"/>
              <w:spacing w:val="20"/>
              <w:sz w:val="16"/>
              <w:szCs w:val="12"/>
            </w:rPr>
          </w:pPr>
          <w:r w:rsidRPr="00C27CC0">
            <w:rPr>
              <w:rFonts w:ascii="Arial" w:eastAsia="Calibri" w:hAnsi="Arial" w:cs="Arial"/>
              <w:b/>
              <w:color w:val="000000"/>
              <w:spacing w:val="20"/>
              <w:sz w:val="16"/>
              <w:szCs w:val="12"/>
            </w:rPr>
            <w:t>7667 I</w:t>
          </w:r>
          <w:r w:rsidRPr="00C27CC0">
            <w:rPr>
              <w:rFonts w:ascii="Arial" w:eastAsia="Calibri" w:hAnsi="Arial" w:cs="Arial"/>
              <w:b/>
              <w:color w:val="000000"/>
              <w:spacing w:val="20"/>
              <w:sz w:val="12"/>
              <w:szCs w:val="8"/>
            </w:rPr>
            <w:t>NDEPENDENCE</w:t>
          </w:r>
          <w:r w:rsidRPr="00C27CC0">
            <w:rPr>
              <w:rFonts w:ascii="Arial" w:eastAsia="Calibri" w:hAnsi="Arial" w:cs="Arial"/>
              <w:b/>
              <w:color w:val="000000"/>
              <w:spacing w:val="20"/>
              <w:sz w:val="16"/>
              <w:szCs w:val="12"/>
            </w:rPr>
            <w:t xml:space="preserve"> B</w:t>
          </w:r>
          <w:r w:rsidRPr="00C27CC0">
            <w:rPr>
              <w:rFonts w:ascii="Arial" w:eastAsia="Calibri" w:hAnsi="Arial" w:cs="Arial"/>
              <w:b/>
              <w:color w:val="000000"/>
              <w:spacing w:val="20"/>
              <w:sz w:val="12"/>
              <w:szCs w:val="8"/>
            </w:rPr>
            <w:t>OULEVARD</w:t>
          </w:r>
          <w:r w:rsidRPr="00C27CC0">
            <w:rPr>
              <w:rFonts w:ascii="Arial" w:eastAsia="Calibri" w:hAnsi="Arial" w:cs="Arial"/>
              <w:b/>
              <w:color w:val="000000"/>
              <w:spacing w:val="20"/>
              <w:sz w:val="16"/>
              <w:szCs w:val="12"/>
            </w:rPr>
            <w:t xml:space="preserve"> • B</w:t>
          </w:r>
          <w:r w:rsidRPr="00C27CC0">
            <w:rPr>
              <w:rFonts w:ascii="Arial" w:eastAsia="Calibri" w:hAnsi="Arial" w:cs="Arial"/>
              <w:b/>
              <w:color w:val="000000"/>
              <w:spacing w:val="20"/>
              <w:sz w:val="12"/>
              <w:szCs w:val="8"/>
            </w:rPr>
            <w:t>ATON</w:t>
          </w:r>
          <w:r w:rsidRPr="00C27CC0">
            <w:rPr>
              <w:rFonts w:ascii="Arial" w:eastAsia="Calibri" w:hAnsi="Arial" w:cs="Arial"/>
              <w:b/>
              <w:color w:val="000000"/>
              <w:spacing w:val="20"/>
              <w:sz w:val="16"/>
              <w:szCs w:val="12"/>
            </w:rPr>
            <w:t xml:space="preserve"> R</w:t>
          </w:r>
          <w:r w:rsidRPr="00C27CC0">
            <w:rPr>
              <w:rFonts w:ascii="Arial" w:eastAsia="Calibri" w:hAnsi="Arial" w:cs="Arial"/>
              <w:b/>
              <w:color w:val="000000"/>
              <w:spacing w:val="20"/>
              <w:sz w:val="12"/>
              <w:szCs w:val="8"/>
            </w:rPr>
            <w:t>OUGE</w:t>
          </w:r>
          <w:r w:rsidRPr="00C27CC0">
            <w:rPr>
              <w:rFonts w:ascii="Arial" w:eastAsia="Calibri" w:hAnsi="Arial" w:cs="Arial"/>
              <w:b/>
              <w:color w:val="000000"/>
              <w:spacing w:val="20"/>
              <w:sz w:val="16"/>
              <w:szCs w:val="12"/>
            </w:rPr>
            <w:t>, L</w:t>
          </w:r>
          <w:r w:rsidRPr="00C27CC0">
            <w:rPr>
              <w:rFonts w:ascii="Arial" w:eastAsia="Calibri" w:hAnsi="Arial" w:cs="Arial"/>
              <w:b/>
              <w:color w:val="000000"/>
              <w:spacing w:val="20"/>
              <w:sz w:val="12"/>
              <w:szCs w:val="8"/>
            </w:rPr>
            <w:t>OUISIANA</w:t>
          </w:r>
          <w:r w:rsidRPr="00C27CC0">
            <w:rPr>
              <w:rFonts w:ascii="Arial" w:eastAsia="Calibri" w:hAnsi="Arial" w:cs="Arial"/>
              <w:b/>
              <w:color w:val="000000"/>
              <w:spacing w:val="20"/>
              <w:sz w:val="16"/>
              <w:szCs w:val="12"/>
            </w:rPr>
            <w:t xml:space="preserve"> 70806 • (225) 925-7500 • F</w:t>
          </w:r>
          <w:r w:rsidRPr="00C27CC0">
            <w:rPr>
              <w:rFonts w:ascii="Arial" w:eastAsia="Calibri" w:hAnsi="Arial" w:cs="Arial"/>
              <w:b/>
              <w:color w:val="000000"/>
              <w:spacing w:val="20"/>
              <w:sz w:val="12"/>
              <w:szCs w:val="8"/>
            </w:rPr>
            <w:t>AX</w:t>
          </w:r>
          <w:r w:rsidRPr="00C27CC0">
            <w:rPr>
              <w:rFonts w:ascii="Arial" w:eastAsia="Calibri" w:hAnsi="Arial" w:cs="Arial"/>
              <w:b/>
              <w:color w:val="000000"/>
              <w:spacing w:val="20"/>
              <w:sz w:val="16"/>
              <w:szCs w:val="12"/>
            </w:rPr>
            <w:t xml:space="preserve"> (225) 925-7501</w:t>
          </w:r>
        </w:p>
        <w:p w14:paraId="208038C5" w14:textId="77777777" w:rsidR="00D2243B" w:rsidRPr="00C27CC0" w:rsidRDefault="00F04D2E" w:rsidP="00F04D2E">
          <w:pPr>
            <w:pStyle w:val="Footer"/>
            <w:jc w:val="center"/>
            <w:rPr>
              <w:rFonts w:ascii="Arial" w:hAnsi="Arial" w:cs="Arial"/>
              <w:color w:val="003366"/>
              <w:szCs w:val="22"/>
            </w:rPr>
          </w:pPr>
          <w:r w:rsidRPr="00C27CC0">
            <w:rPr>
              <w:rFonts w:ascii="Arial" w:hAnsi="Arial" w:cs="Arial"/>
              <w:b/>
              <w:color w:val="000000"/>
              <w:spacing w:val="20"/>
              <w:sz w:val="16"/>
              <w:szCs w:val="12"/>
            </w:rPr>
            <w:t>E</w:t>
          </w:r>
          <w:r w:rsidRPr="00C27CC0">
            <w:rPr>
              <w:rFonts w:ascii="Arial" w:hAnsi="Arial" w:cs="Arial"/>
              <w:b/>
              <w:color w:val="000000"/>
              <w:spacing w:val="20"/>
              <w:sz w:val="12"/>
              <w:szCs w:val="8"/>
            </w:rPr>
            <w:t>QUAL</w:t>
          </w:r>
          <w:r w:rsidRPr="00C27CC0">
            <w:rPr>
              <w:rFonts w:ascii="Arial" w:hAnsi="Arial" w:cs="Arial"/>
              <w:b/>
              <w:color w:val="000000"/>
              <w:spacing w:val="20"/>
              <w:sz w:val="16"/>
              <w:szCs w:val="12"/>
            </w:rPr>
            <w:t xml:space="preserve"> O</w:t>
          </w:r>
          <w:r w:rsidRPr="00C27CC0">
            <w:rPr>
              <w:rFonts w:ascii="Arial" w:hAnsi="Arial" w:cs="Arial"/>
              <w:b/>
              <w:color w:val="000000"/>
              <w:spacing w:val="20"/>
              <w:sz w:val="12"/>
              <w:szCs w:val="8"/>
            </w:rPr>
            <w:t>PPORTUNITY</w:t>
          </w:r>
          <w:r w:rsidRPr="00C27CC0">
            <w:rPr>
              <w:rFonts w:ascii="Arial" w:hAnsi="Arial" w:cs="Arial"/>
              <w:b/>
              <w:color w:val="000000"/>
              <w:spacing w:val="20"/>
              <w:sz w:val="16"/>
              <w:szCs w:val="12"/>
            </w:rPr>
            <w:t xml:space="preserve"> E</w:t>
          </w:r>
          <w:r w:rsidRPr="00C27CC0">
            <w:rPr>
              <w:rFonts w:ascii="Arial" w:hAnsi="Arial" w:cs="Arial"/>
              <w:b/>
              <w:color w:val="000000"/>
              <w:spacing w:val="20"/>
              <w:sz w:val="12"/>
              <w:szCs w:val="8"/>
            </w:rPr>
            <w:t>MPLOYER</w:t>
          </w:r>
        </w:p>
      </w:tc>
    </w:tr>
  </w:tbl>
  <w:p w14:paraId="340482FD" w14:textId="77777777" w:rsidR="00E56640" w:rsidRPr="00C27CC0" w:rsidRDefault="00E56640" w:rsidP="00C27CC0">
    <w:pPr>
      <w:pStyle w:val="Foo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B2F18" w14:textId="77777777" w:rsidR="00AE38BC" w:rsidRDefault="00AE38BC">
      <w:r>
        <w:separator/>
      </w:r>
    </w:p>
  </w:footnote>
  <w:footnote w:type="continuationSeparator" w:id="0">
    <w:p w14:paraId="0FF04817" w14:textId="77777777" w:rsidR="00AE38BC" w:rsidRDefault="00AE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7792" w14:textId="55C02F21" w:rsidR="00C46A69" w:rsidRPr="00C46A69" w:rsidRDefault="00C46A69">
    <w:pPr>
      <w:pStyle w:val="Header"/>
      <w:rPr>
        <w:rFonts w:ascii="Arial" w:hAnsi="Arial" w:cs="Arial"/>
      </w:rPr>
    </w:pPr>
    <w:r w:rsidRPr="00C46A69">
      <w:rPr>
        <w:rFonts w:ascii="Arial" w:hAnsi="Arial" w:cs="Arial"/>
      </w:rPr>
      <w:t xml:space="preserve">Page </w:t>
    </w:r>
    <w:sdt>
      <w:sdtPr>
        <w:rPr>
          <w:rFonts w:ascii="Arial" w:hAnsi="Arial" w:cs="Arial"/>
        </w:rPr>
        <w:id w:val="1141686666"/>
        <w:docPartObj>
          <w:docPartGallery w:val="Page Numbers (Top of Page)"/>
          <w:docPartUnique/>
        </w:docPartObj>
      </w:sdtPr>
      <w:sdtEndPr>
        <w:rPr>
          <w:noProof/>
        </w:rPr>
      </w:sdtEndPr>
      <w:sdtContent>
        <w:r w:rsidRPr="00C46A69">
          <w:rPr>
            <w:rFonts w:ascii="Arial" w:hAnsi="Arial" w:cs="Arial"/>
          </w:rPr>
          <w:fldChar w:fldCharType="begin"/>
        </w:r>
        <w:r w:rsidRPr="00C46A69">
          <w:rPr>
            <w:rFonts w:ascii="Arial" w:hAnsi="Arial" w:cs="Arial"/>
          </w:rPr>
          <w:instrText xml:space="preserve"> PAGE   \* MERGEFORMAT </w:instrText>
        </w:r>
        <w:r w:rsidRPr="00C46A69">
          <w:rPr>
            <w:rFonts w:ascii="Arial" w:hAnsi="Arial" w:cs="Arial"/>
          </w:rPr>
          <w:fldChar w:fldCharType="separate"/>
        </w:r>
        <w:r w:rsidR="00B728FE">
          <w:rPr>
            <w:rFonts w:ascii="Arial" w:hAnsi="Arial" w:cs="Arial"/>
            <w:noProof/>
          </w:rPr>
          <w:t>3</w:t>
        </w:r>
        <w:r w:rsidRPr="00C46A69">
          <w:rPr>
            <w:rFonts w:ascii="Arial" w:hAnsi="Arial" w:cs="Arial"/>
            <w:noProof/>
          </w:rPr>
          <w:fldChar w:fldCharType="end"/>
        </w:r>
      </w:sdtContent>
    </w:sdt>
  </w:p>
  <w:p w14:paraId="3B72AAD7" w14:textId="77777777" w:rsidR="00C46A69" w:rsidRDefault="00C4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06"/>
      <w:tblW w:w="12152" w:type="dxa"/>
      <w:tblLayout w:type="fixed"/>
      <w:tblLook w:val="01E0" w:firstRow="1" w:lastRow="1" w:firstColumn="1" w:lastColumn="1" w:noHBand="0" w:noVBand="0"/>
    </w:tblPr>
    <w:tblGrid>
      <w:gridCol w:w="2724"/>
      <w:gridCol w:w="6816"/>
      <w:gridCol w:w="2612"/>
    </w:tblGrid>
    <w:tr w:rsidR="00D2243B" w:rsidRPr="00BB0490" w14:paraId="415116B3" w14:textId="77777777" w:rsidTr="00CC5548">
      <w:trPr>
        <w:trHeight w:val="1271"/>
      </w:trPr>
      <w:tc>
        <w:tcPr>
          <w:tcW w:w="2724" w:type="dxa"/>
          <w:shd w:val="clear" w:color="auto" w:fill="auto"/>
        </w:tcPr>
        <w:p w14:paraId="0C9D58D9" w14:textId="77777777" w:rsidR="00D2243B" w:rsidRPr="009C50B4" w:rsidRDefault="00D2243B" w:rsidP="00BB0490">
          <w:pPr>
            <w:tabs>
              <w:tab w:val="center" w:pos="4320"/>
              <w:tab w:val="right" w:pos="8640"/>
            </w:tabs>
            <w:rPr>
              <w:color w:val="000000"/>
            </w:rPr>
          </w:pPr>
        </w:p>
      </w:tc>
      <w:tc>
        <w:tcPr>
          <w:tcW w:w="6816" w:type="dxa"/>
          <w:vMerge w:val="restart"/>
          <w:shd w:val="clear" w:color="auto" w:fill="auto"/>
        </w:tcPr>
        <w:p w14:paraId="0B6626B8" w14:textId="77777777" w:rsidR="00D2243B" w:rsidRDefault="00D2243B" w:rsidP="00BB0490">
          <w:pPr>
            <w:tabs>
              <w:tab w:val="center" w:pos="4320"/>
              <w:tab w:val="right" w:pos="8640"/>
            </w:tabs>
            <w:jc w:val="center"/>
            <w:rPr>
              <w:b/>
              <w:i/>
              <w:sz w:val="20"/>
              <w:szCs w:val="20"/>
            </w:rPr>
          </w:pPr>
        </w:p>
        <w:p w14:paraId="68E828EC" w14:textId="77777777" w:rsidR="00CC5548" w:rsidRPr="00BB0490" w:rsidRDefault="00CC5548" w:rsidP="00BB0490">
          <w:pPr>
            <w:tabs>
              <w:tab w:val="center" w:pos="4320"/>
              <w:tab w:val="right" w:pos="8640"/>
            </w:tabs>
            <w:jc w:val="center"/>
            <w:rPr>
              <w:b/>
              <w:i/>
              <w:sz w:val="20"/>
              <w:szCs w:val="20"/>
            </w:rPr>
          </w:pPr>
        </w:p>
        <w:p w14:paraId="2D76DBE6" w14:textId="77777777" w:rsidR="00D90635" w:rsidRPr="009C50B4" w:rsidRDefault="00CC5548" w:rsidP="00D90635">
          <w:pPr>
            <w:tabs>
              <w:tab w:val="center" w:pos="4320"/>
              <w:tab w:val="right" w:pos="8640"/>
            </w:tabs>
            <w:jc w:val="center"/>
            <w:rPr>
              <w:rFonts w:ascii="Old English Text MT" w:hAnsi="Old English Text MT"/>
              <w:color w:val="000000"/>
              <w:spacing w:val="30"/>
            </w:rPr>
          </w:pPr>
          <w:r>
            <w:rPr>
              <w:rFonts w:ascii="Old English Text MT" w:hAnsi="Old English Text MT"/>
              <w:color w:val="000000"/>
              <w:spacing w:val="30"/>
            </w:rPr>
            <w:t>Regional Parish OHSEP Director’s Subc</w:t>
          </w:r>
          <w:r w:rsidR="00D90635" w:rsidRPr="009C50B4">
            <w:rPr>
              <w:rFonts w:ascii="Old English Text MT" w:hAnsi="Old English Text MT"/>
              <w:color w:val="000000"/>
              <w:spacing w:val="30"/>
            </w:rPr>
            <w:t>ommittee</w:t>
          </w:r>
        </w:p>
        <w:p w14:paraId="43DECB30" w14:textId="77777777" w:rsidR="00D2243B" w:rsidRPr="00CC5548" w:rsidRDefault="00D2243B" w:rsidP="00CC5548">
          <w:pPr>
            <w:tabs>
              <w:tab w:val="center" w:pos="4320"/>
              <w:tab w:val="right" w:pos="8640"/>
            </w:tabs>
            <w:jc w:val="center"/>
            <w:rPr>
              <w:rStyle w:val="Hyperlink"/>
              <w:rFonts w:ascii="Old English Text MT" w:hAnsi="Old English Text MT"/>
              <w:color w:val="000000"/>
              <w:spacing w:val="30"/>
              <w:sz w:val="22"/>
              <w:szCs w:val="22"/>
              <w:u w:val="none"/>
            </w:rPr>
          </w:pPr>
          <w:r w:rsidRPr="009C50B4">
            <w:rPr>
              <w:rFonts w:ascii="Old English Text MT" w:hAnsi="Old English Text MT"/>
              <w:color w:val="000000"/>
              <w:spacing w:val="30"/>
              <w:sz w:val="22"/>
              <w:szCs w:val="22"/>
            </w:rPr>
            <w:t>State of Louisiana</w:t>
          </w:r>
        </w:p>
        <w:p w14:paraId="5525D8F6" w14:textId="77777777" w:rsidR="00D90635" w:rsidRPr="00BB0490" w:rsidRDefault="006018F0" w:rsidP="00BB0490">
          <w:pPr>
            <w:tabs>
              <w:tab w:val="center" w:pos="4320"/>
              <w:tab w:val="right" w:pos="8640"/>
            </w:tabs>
            <w:jc w:val="center"/>
            <w:rPr>
              <w:rFonts w:ascii="Book Antiqua" w:hAnsi="Book Antiqua"/>
              <w:color w:val="0000FF"/>
              <w:sz w:val="16"/>
              <w:szCs w:val="16"/>
            </w:rPr>
          </w:pPr>
          <w:r>
            <w:rPr>
              <w:noProof/>
            </w:rPr>
            <mc:AlternateContent>
              <mc:Choice Requires="wps">
                <w:drawing>
                  <wp:anchor distT="0" distB="0" distL="114300" distR="114300" simplePos="0" relativeHeight="251657216" behindDoc="0" locked="0" layoutInCell="1" allowOverlap="1" wp14:anchorId="6A5F2221" wp14:editId="599654DD">
                    <wp:simplePos x="0" y="0"/>
                    <wp:positionH relativeFrom="column">
                      <wp:posOffset>3793807</wp:posOffset>
                    </wp:positionH>
                    <wp:positionV relativeFrom="paragraph">
                      <wp:posOffset>226695</wp:posOffset>
                    </wp:positionV>
                    <wp:extent cx="1637665" cy="4572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5E7FD" w14:textId="77777777" w:rsidR="00D90635" w:rsidRPr="00D90635" w:rsidRDefault="00CC5548" w:rsidP="004962E9">
                                <w:pPr>
                                  <w:jc w:val="center"/>
                                  <w:rPr>
                                    <w:rFonts w:ascii="Garamond" w:hAnsi="Garamond"/>
                                    <w:b/>
                                    <w:color w:val="000000"/>
                                    <w:spacing w:val="20"/>
                                  </w:rPr>
                                </w:pPr>
                                <w:r>
                                  <w:rPr>
                                    <w:rFonts w:ascii="Garamond" w:hAnsi="Garamond"/>
                                    <w:b/>
                                    <w:color w:val="000000"/>
                                    <w:spacing w:val="20"/>
                                  </w:rPr>
                                  <w:t>J</w:t>
                                </w:r>
                                <w:r>
                                  <w:rPr>
                                    <w:rFonts w:ascii="Garamond" w:hAnsi="Garamond"/>
                                    <w:b/>
                                    <w:color w:val="000000"/>
                                    <w:spacing w:val="20"/>
                                    <w:sz w:val="18"/>
                                    <w:szCs w:val="18"/>
                                  </w:rPr>
                                  <w:t xml:space="preserve">OE </w:t>
                                </w:r>
                                <w:r>
                                  <w:rPr>
                                    <w:rFonts w:ascii="Garamond" w:hAnsi="Garamond"/>
                                    <w:b/>
                                    <w:color w:val="000000"/>
                                    <w:spacing w:val="20"/>
                                  </w:rPr>
                                  <w:t>G</w:t>
                                </w:r>
                                <w:r>
                                  <w:rPr>
                                    <w:rFonts w:ascii="Garamond" w:hAnsi="Garamond"/>
                                    <w:b/>
                                    <w:color w:val="000000"/>
                                    <w:spacing w:val="20"/>
                                    <w:sz w:val="18"/>
                                    <w:szCs w:val="18"/>
                                  </w:rPr>
                                  <w:t>ANOTE</w:t>
                                </w:r>
                              </w:p>
                              <w:p w14:paraId="63719665" w14:textId="77777777" w:rsidR="00D90635" w:rsidRPr="00D90635" w:rsidRDefault="0092593C" w:rsidP="004962E9">
                                <w:pPr>
                                  <w:jc w:val="center"/>
                                  <w:rPr>
                                    <w:rFonts w:ascii="Garamond" w:hAnsi="Garamond"/>
                                    <w:color w:val="000000"/>
                                    <w:sz w:val="16"/>
                                    <w:szCs w:val="16"/>
                                  </w:rPr>
                                </w:pPr>
                                <w:r>
                                  <w:rPr>
                                    <w:rFonts w:ascii="Garamond" w:hAnsi="Garamond"/>
                                    <w:color w:val="000000"/>
                                    <w:sz w:val="16"/>
                                    <w:szCs w:val="16"/>
                                  </w:rPr>
                                  <w:t>CHAIRMAN</w:t>
                                </w:r>
                              </w:p>
                              <w:p w14:paraId="17A39775" w14:textId="77777777" w:rsidR="00D90635" w:rsidRPr="00D90635" w:rsidRDefault="00D90635" w:rsidP="004962E9">
                                <w:pPr>
                                  <w:jc w:val="both"/>
                                  <w:rPr>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2221" id="_x0000_t202" coordsize="21600,21600" o:spt="202" path="m,l,21600r21600,l21600,xe">
                    <v:stroke joinstyle="miter"/>
                    <v:path gradientshapeok="t" o:connecttype="rect"/>
                  </v:shapetype>
                  <v:shape id="Text Box 2" o:spid="_x0000_s1026" type="#_x0000_t202" style="position:absolute;left:0;text-align:left;margin-left:298.7pt;margin-top:17.85pt;width:1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Y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" stroked="f">
                    <v:textbox>
                      <w:txbxContent>
                        <w:p w14:paraId="0015E7FD" w14:textId="77777777" w:rsidR="00D90635" w:rsidRPr="00D90635" w:rsidRDefault="00CC5548" w:rsidP="004962E9">
                          <w:pPr>
                            <w:jc w:val="center"/>
                            <w:rPr>
                              <w:rFonts w:ascii="Garamond" w:hAnsi="Garamond"/>
                              <w:b/>
                              <w:color w:val="000000"/>
                              <w:spacing w:val="20"/>
                            </w:rPr>
                          </w:pPr>
                          <w:r>
                            <w:rPr>
                              <w:rFonts w:ascii="Garamond" w:hAnsi="Garamond"/>
                              <w:b/>
                              <w:color w:val="000000"/>
                              <w:spacing w:val="20"/>
                            </w:rPr>
                            <w:t>J</w:t>
                          </w:r>
                          <w:r>
                            <w:rPr>
                              <w:rFonts w:ascii="Garamond" w:hAnsi="Garamond"/>
                              <w:b/>
                              <w:color w:val="000000"/>
                              <w:spacing w:val="20"/>
                              <w:sz w:val="18"/>
                              <w:szCs w:val="18"/>
                            </w:rPr>
                            <w:t xml:space="preserve">OE </w:t>
                          </w:r>
                          <w:r>
                            <w:rPr>
                              <w:rFonts w:ascii="Garamond" w:hAnsi="Garamond"/>
                              <w:b/>
                              <w:color w:val="000000"/>
                              <w:spacing w:val="20"/>
                            </w:rPr>
                            <w:t>G</w:t>
                          </w:r>
                          <w:r>
                            <w:rPr>
                              <w:rFonts w:ascii="Garamond" w:hAnsi="Garamond"/>
                              <w:b/>
                              <w:color w:val="000000"/>
                              <w:spacing w:val="20"/>
                              <w:sz w:val="18"/>
                              <w:szCs w:val="18"/>
                            </w:rPr>
                            <w:t>ANOTE</w:t>
                          </w:r>
                        </w:p>
                        <w:p w14:paraId="63719665" w14:textId="77777777" w:rsidR="00D90635" w:rsidRPr="00D90635" w:rsidRDefault="0092593C" w:rsidP="004962E9">
                          <w:pPr>
                            <w:jc w:val="center"/>
                            <w:rPr>
                              <w:rFonts w:ascii="Garamond" w:hAnsi="Garamond"/>
                              <w:color w:val="000000"/>
                              <w:sz w:val="16"/>
                              <w:szCs w:val="16"/>
                            </w:rPr>
                          </w:pPr>
                          <w:proofErr w:type="gramStart"/>
                          <w:r>
                            <w:rPr>
                              <w:rFonts w:ascii="Garamond" w:hAnsi="Garamond"/>
                              <w:color w:val="000000"/>
                              <w:sz w:val="16"/>
                              <w:szCs w:val="16"/>
                            </w:rPr>
                            <w:t>CHAIRMAN</w:t>
                          </w:r>
                          <w:proofErr w:type="gramEnd"/>
                        </w:p>
                        <w:p w14:paraId="17A39775" w14:textId="77777777" w:rsidR="00D90635" w:rsidRPr="00D90635" w:rsidRDefault="00D90635" w:rsidP="004962E9">
                          <w:pPr>
                            <w:jc w:val="both"/>
                            <w:rPr>
                              <w:color w:val="000000"/>
                              <w:sz w:val="20"/>
                            </w:rPr>
                          </w:pPr>
                        </w:p>
                      </w:txbxContent>
                    </v:textbox>
                  </v:shape>
                </w:pict>
              </mc:Fallback>
            </mc:AlternateContent>
          </w:r>
          <w:r w:rsidR="002E16B9">
            <w:rPr>
              <w:b/>
              <w:i/>
              <w:noProof/>
              <w:sz w:val="20"/>
              <w:szCs w:val="20"/>
            </w:rPr>
            <w:drawing>
              <wp:anchor distT="0" distB="0" distL="114300" distR="114300" simplePos="0" relativeHeight="251656192" behindDoc="1" locked="0" layoutInCell="1" allowOverlap="1" wp14:anchorId="6A5F2223" wp14:editId="6FB4C05D">
                <wp:simplePos x="0" y="0"/>
                <wp:positionH relativeFrom="column">
                  <wp:posOffset>1557655</wp:posOffset>
                </wp:positionH>
                <wp:positionV relativeFrom="paragraph">
                  <wp:posOffset>72390</wp:posOffset>
                </wp:positionV>
                <wp:extent cx="767715" cy="767715"/>
                <wp:effectExtent l="0" t="0" r="0" b="0"/>
                <wp:wrapNone/>
                <wp:docPr id="22" name="Picture 22" descr="state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te 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2" w:type="dxa"/>
          <w:shd w:val="clear" w:color="auto" w:fill="auto"/>
        </w:tcPr>
        <w:p w14:paraId="79F620CB" w14:textId="77777777" w:rsidR="00D2243B" w:rsidRPr="00BB0490" w:rsidRDefault="00D2243B" w:rsidP="00BB0490">
          <w:pPr>
            <w:tabs>
              <w:tab w:val="center" w:pos="4320"/>
              <w:tab w:val="right" w:pos="8640"/>
            </w:tabs>
            <w:jc w:val="center"/>
            <w:rPr>
              <w:b/>
              <w:color w:val="0000FF"/>
              <w:sz w:val="16"/>
              <w:szCs w:val="16"/>
            </w:rPr>
          </w:pPr>
        </w:p>
        <w:p w14:paraId="7254FBE9" w14:textId="77777777" w:rsidR="00D2243B" w:rsidRPr="00BB0490" w:rsidRDefault="00D2243B" w:rsidP="00BB0490">
          <w:pPr>
            <w:tabs>
              <w:tab w:val="center" w:pos="4320"/>
              <w:tab w:val="right" w:pos="8640"/>
            </w:tabs>
            <w:jc w:val="center"/>
            <w:rPr>
              <w:color w:val="0000FF"/>
            </w:rPr>
          </w:pPr>
        </w:p>
      </w:tc>
    </w:tr>
    <w:tr w:rsidR="00D2243B" w:rsidRPr="00BB0490" w14:paraId="07782ACC" w14:textId="77777777" w:rsidTr="00CC5548">
      <w:trPr>
        <w:trHeight w:val="770"/>
      </w:trPr>
      <w:tc>
        <w:tcPr>
          <w:tcW w:w="2724" w:type="dxa"/>
          <w:shd w:val="clear" w:color="auto" w:fill="auto"/>
        </w:tcPr>
        <w:p w14:paraId="5EE0B102" w14:textId="77777777" w:rsidR="00D2243B" w:rsidRPr="009C50B4" w:rsidRDefault="006018F0" w:rsidP="00BB0490">
          <w:pPr>
            <w:tabs>
              <w:tab w:val="center" w:pos="4320"/>
              <w:tab w:val="right" w:pos="8640"/>
            </w:tabs>
            <w:jc w:val="center"/>
            <w:rPr>
              <w:color w:val="000000"/>
            </w:rPr>
          </w:pPr>
          <w:r>
            <w:rPr>
              <w:noProof/>
            </w:rPr>
            <mc:AlternateContent>
              <mc:Choice Requires="wps">
                <w:drawing>
                  <wp:anchor distT="0" distB="0" distL="114300" distR="114300" simplePos="0" relativeHeight="251658240" behindDoc="0" locked="0" layoutInCell="1" allowOverlap="1" wp14:anchorId="6A5F2225" wp14:editId="774288A2">
                    <wp:simplePos x="0" y="0"/>
                    <wp:positionH relativeFrom="column">
                      <wp:posOffset>258762</wp:posOffset>
                    </wp:positionH>
                    <wp:positionV relativeFrom="paragraph">
                      <wp:posOffset>76200</wp:posOffset>
                    </wp:positionV>
                    <wp:extent cx="1666875" cy="4572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9B2A4" w14:textId="77777777" w:rsidR="00D90635" w:rsidRPr="00D90635" w:rsidRDefault="00D90635" w:rsidP="00D9063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14:paraId="34C6FC12" w14:textId="77777777" w:rsidR="00D90635" w:rsidRPr="00D90635" w:rsidRDefault="00D90635" w:rsidP="00D90635">
                                <w:pPr>
                                  <w:jc w:val="center"/>
                                  <w:rPr>
                                    <w:rFonts w:ascii="Garamond" w:hAnsi="Garamond"/>
                                    <w:color w:val="000000"/>
                                    <w:sz w:val="16"/>
                                    <w:szCs w:val="16"/>
                                  </w:rPr>
                                </w:pPr>
                                <w:r w:rsidRPr="00D90635">
                                  <w:rPr>
                                    <w:rFonts w:ascii="Garamond" w:hAnsi="Garamond"/>
                                    <w:color w:val="000000"/>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2225" id="Text Box 3" o:spid="_x0000_s1027" type="#_x0000_t202" style="position:absolute;left:0;text-align:left;margin-left:20.35pt;margin-top:6pt;width:13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ObggIAABY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" stroked="f">
                    <v:textbox>
                      <w:txbxContent>
                        <w:p w14:paraId="0179B2A4" w14:textId="77777777" w:rsidR="00D90635" w:rsidRPr="00D90635" w:rsidRDefault="00D90635" w:rsidP="00D9063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14:paraId="34C6FC12" w14:textId="77777777" w:rsidR="00D90635" w:rsidRPr="00D90635" w:rsidRDefault="00D90635" w:rsidP="00D90635">
                          <w:pPr>
                            <w:jc w:val="center"/>
                            <w:rPr>
                              <w:rFonts w:ascii="Garamond" w:hAnsi="Garamond"/>
                              <w:color w:val="000000"/>
                              <w:sz w:val="16"/>
                              <w:szCs w:val="16"/>
                            </w:rPr>
                          </w:pPr>
                          <w:r w:rsidRPr="00D90635">
                            <w:rPr>
                              <w:rFonts w:ascii="Garamond" w:hAnsi="Garamond"/>
                              <w:color w:val="000000"/>
                              <w:sz w:val="16"/>
                              <w:szCs w:val="16"/>
                            </w:rPr>
                            <w:t>GOVERNOR</w:t>
                          </w:r>
                        </w:p>
                      </w:txbxContent>
                    </v:textbox>
                  </v:shape>
                </w:pict>
              </mc:Fallback>
            </mc:AlternateContent>
          </w:r>
        </w:p>
      </w:tc>
      <w:tc>
        <w:tcPr>
          <w:tcW w:w="6816" w:type="dxa"/>
          <w:vMerge/>
          <w:shd w:val="clear" w:color="auto" w:fill="auto"/>
        </w:tcPr>
        <w:p w14:paraId="50C104BF" w14:textId="77777777" w:rsidR="00D2243B" w:rsidRPr="00BB0490" w:rsidRDefault="00D2243B" w:rsidP="00BB0490">
          <w:pPr>
            <w:tabs>
              <w:tab w:val="center" w:pos="4320"/>
              <w:tab w:val="right" w:pos="8640"/>
            </w:tabs>
            <w:jc w:val="center"/>
            <w:rPr>
              <w:b/>
              <w:i/>
              <w:noProof/>
              <w:sz w:val="44"/>
              <w:szCs w:val="44"/>
            </w:rPr>
          </w:pPr>
        </w:p>
      </w:tc>
      <w:tc>
        <w:tcPr>
          <w:tcW w:w="2612" w:type="dxa"/>
          <w:shd w:val="clear" w:color="auto" w:fill="auto"/>
        </w:tcPr>
        <w:p w14:paraId="17E0004C" w14:textId="77777777" w:rsidR="00D2243B" w:rsidRPr="00BB0490" w:rsidRDefault="00D2243B" w:rsidP="00D90635">
          <w:pPr>
            <w:jc w:val="center"/>
            <w:rPr>
              <w:b/>
              <w:color w:val="0000FF"/>
              <w:sz w:val="16"/>
              <w:szCs w:val="16"/>
            </w:rPr>
          </w:pPr>
        </w:p>
      </w:tc>
    </w:tr>
  </w:tbl>
  <w:p w14:paraId="280E76A7" w14:textId="5D1CA32C" w:rsidR="00C101EC" w:rsidRDefault="00A40F85" w:rsidP="008F33B4">
    <w:pPr>
      <w:pStyle w:val="Header"/>
    </w:pPr>
    <w:r>
      <w:t xml:space="preserve">                                                                             </w:t>
    </w:r>
  </w:p>
  <w:p w14:paraId="4DEAB464" w14:textId="77777777" w:rsidR="00B17D36" w:rsidRDefault="00B17D36" w:rsidP="008F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6FC"/>
    <w:multiLevelType w:val="hybridMultilevel"/>
    <w:tmpl w:val="3E5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CF9"/>
    <w:multiLevelType w:val="hybridMultilevel"/>
    <w:tmpl w:val="37C6F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C120E7"/>
    <w:multiLevelType w:val="hybridMultilevel"/>
    <w:tmpl w:val="08B2F4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DA5910"/>
    <w:multiLevelType w:val="hybridMultilevel"/>
    <w:tmpl w:val="C51E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87055"/>
    <w:multiLevelType w:val="hybridMultilevel"/>
    <w:tmpl w:val="988255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B487275"/>
    <w:multiLevelType w:val="hybridMultilevel"/>
    <w:tmpl w:val="F4D8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60859"/>
    <w:multiLevelType w:val="hybridMultilevel"/>
    <w:tmpl w:val="DD826B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ED2873"/>
    <w:multiLevelType w:val="hybridMultilevel"/>
    <w:tmpl w:val="FDE8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60C1A"/>
    <w:multiLevelType w:val="hybridMultilevel"/>
    <w:tmpl w:val="B492C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C73452"/>
    <w:multiLevelType w:val="hybridMultilevel"/>
    <w:tmpl w:val="F9DE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179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num>
  <w:num w:numId="2">
    <w:abstractNumId w:val="0"/>
  </w:num>
  <w:num w:numId="3">
    <w:abstractNumId w:val="3"/>
  </w:num>
  <w:num w:numId="4">
    <w:abstractNumId w:val="9"/>
  </w:num>
  <w:num w:numId="5">
    <w:abstractNumId w:val="5"/>
  </w:num>
  <w:num w:numId="6">
    <w:abstractNumId w:val="7"/>
  </w:num>
  <w:num w:numId="7">
    <w:abstractNumId w:val="8"/>
  </w:num>
  <w:num w:numId="8">
    <w:abstractNumId w:val="6"/>
  </w:num>
  <w:num w:numId="9">
    <w:abstractNumId w:val="2"/>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02"/>
    <w:rsid w:val="00004093"/>
    <w:rsid w:val="0000483C"/>
    <w:rsid w:val="0000632E"/>
    <w:rsid w:val="0000684D"/>
    <w:rsid w:val="00010C14"/>
    <w:rsid w:val="00010CB7"/>
    <w:rsid w:val="0001111D"/>
    <w:rsid w:val="0001375A"/>
    <w:rsid w:val="00017AAD"/>
    <w:rsid w:val="00022F71"/>
    <w:rsid w:val="00024A52"/>
    <w:rsid w:val="00036BBE"/>
    <w:rsid w:val="000425CD"/>
    <w:rsid w:val="00042838"/>
    <w:rsid w:val="00043454"/>
    <w:rsid w:val="00051575"/>
    <w:rsid w:val="000538F2"/>
    <w:rsid w:val="00067FAC"/>
    <w:rsid w:val="00074DBD"/>
    <w:rsid w:val="00081629"/>
    <w:rsid w:val="000835CD"/>
    <w:rsid w:val="0008510D"/>
    <w:rsid w:val="000875A2"/>
    <w:rsid w:val="00095487"/>
    <w:rsid w:val="000A3A0A"/>
    <w:rsid w:val="000A71C2"/>
    <w:rsid w:val="000B1757"/>
    <w:rsid w:val="000B1B64"/>
    <w:rsid w:val="000B4437"/>
    <w:rsid w:val="000B578F"/>
    <w:rsid w:val="000B6E48"/>
    <w:rsid w:val="000C2741"/>
    <w:rsid w:val="000C47AA"/>
    <w:rsid w:val="000D091F"/>
    <w:rsid w:val="000E066C"/>
    <w:rsid w:val="000E6A88"/>
    <w:rsid w:val="000F2F30"/>
    <w:rsid w:val="001041DA"/>
    <w:rsid w:val="00105FB2"/>
    <w:rsid w:val="001063E6"/>
    <w:rsid w:val="001161D6"/>
    <w:rsid w:val="001208FF"/>
    <w:rsid w:val="00121D2B"/>
    <w:rsid w:val="00122AE5"/>
    <w:rsid w:val="00126B39"/>
    <w:rsid w:val="001313C9"/>
    <w:rsid w:val="00134987"/>
    <w:rsid w:val="00135E0C"/>
    <w:rsid w:val="001404AE"/>
    <w:rsid w:val="001432B4"/>
    <w:rsid w:val="00160A8E"/>
    <w:rsid w:val="00160E1B"/>
    <w:rsid w:val="00164090"/>
    <w:rsid w:val="00173236"/>
    <w:rsid w:val="00176D39"/>
    <w:rsid w:val="00186453"/>
    <w:rsid w:val="0019054A"/>
    <w:rsid w:val="00190D31"/>
    <w:rsid w:val="0019130C"/>
    <w:rsid w:val="0019306D"/>
    <w:rsid w:val="00194285"/>
    <w:rsid w:val="001A1036"/>
    <w:rsid w:val="001A3349"/>
    <w:rsid w:val="001C46BE"/>
    <w:rsid w:val="001D334D"/>
    <w:rsid w:val="001E109E"/>
    <w:rsid w:val="001E2423"/>
    <w:rsid w:val="001E3047"/>
    <w:rsid w:val="001E33CB"/>
    <w:rsid w:val="001E3940"/>
    <w:rsid w:val="001E5684"/>
    <w:rsid w:val="001E716F"/>
    <w:rsid w:val="001F2913"/>
    <w:rsid w:val="001F4C69"/>
    <w:rsid w:val="001F4FF2"/>
    <w:rsid w:val="001F5091"/>
    <w:rsid w:val="001F5936"/>
    <w:rsid w:val="001F6067"/>
    <w:rsid w:val="001F6C1C"/>
    <w:rsid w:val="00203534"/>
    <w:rsid w:val="002102B8"/>
    <w:rsid w:val="00212857"/>
    <w:rsid w:val="00212A52"/>
    <w:rsid w:val="002137CD"/>
    <w:rsid w:val="00216403"/>
    <w:rsid w:val="00221C08"/>
    <w:rsid w:val="00223106"/>
    <w:rsid w:val="002235C2"/>
    <w:rsid w:val="002235FE"/>
    <w:rsid w:val="00225122"/>
    <w:rsid w:val="0023103F"/>
    <w:rsid w:val="002311B0"/>
    <w:rsid w:val="00231999"/>
    <w:rsid w:val="00232EBB"/>
    <w:rsid w:val="00233F44"/>
    <w:rsid w:val="0023624B"/>
    <w:rsid w:val="00240388"/>
    <w:rsid w:val="00240851"/>
    <w:rsid w:val="00250AD3"/>
    <w:rsid w:val="00250D02"/>
    <w:rsid w:val="00252490"/>
    <w:rsid w:val="002528B0"/>
    <w:rsid w:val="00256C17"/>
    <w:rsid w:val="002640A8"/>
    <w:rsid w:val="00265EC1"/>
    <w:rsid w:val="00270747"/>
    <w:rsid w:val="00270CB1"/>
    <w:rsid w:val="00274E84"/>
    <w:rsid w:val="0027530A"/>
    <w:rsid w:val="00276A2D"/>
    <w:rsid w:val="0028253A"/>
    <w:rsid w:val="00287759"/>
    <w:rsid w:val="00297280"/>
    <w:rsid w:val="002A226D"/>
    <w:rsid w:val="002A4312"/>
    <w:rsid w:val="002A5FF9"/>
    <w:rsid w:val="002A6741"/>
    <w:rsid w:val="002A7576"/>
    <w:rsid w:val="002A7720"/>
    <w:rsid w:val="002B030A"/>
    <w:rsid w:val="002B2F7E"/>
    <w:rsid w:val="002B3C1C"/>
    <w:rsid w:val="002B7D6E"/>
    <w:rsid w:val="002C2D22"/>
    <w:rsid w:val="002C41D7"/>
    <w:rsid w:val="002C7A9B"/>
    <w:rsid w:val="002D4DC8"/>
    <w:rsid w:val="002D4E99"/>
    <w:rsid w:val="002E16B9"/>
    <w:rsid w:val="002E4519"/>
    <w:rsid w:val="002E7B2D"/>
    <w:rsid w:val="002F348D"/>
    <w:rsid w:val="002F44C3"/>
    <w:rsid w:val="002F4D46"/>
    <w:rsid w:val="002F536B"/>
    <w:rsid w:val="002F6250"/>
    <w:rsid w:val="002F7514"/>
    <w:rsid w:val="00305841"/>
    <w:rsid w:val="00305B66"/>
    <w:rsid w:val="00317A85"/>
    <w:rsid w:val="00321030"/>
    <w:rsid w:val="00321E3E"/>
    <w:rsid w:val="00321F6E"/>
    <w:rsid w:val="0032325C"/>
    <w:rsid w:val="0032611C"/>
    <w:rsid w:val="00335241"/>
    <w:rsid w:val="0033597F"/>
    <w:rsid w:val="0033691C"/>
    <w:rsid w:val="00340D77"/>
    <w:rsid w:val="00346D7B"/>
    <w:rsid w:val="003504C7"/>
    <w:rsid w:val="00351588"/>
    <w:rsid w:val="0037107D"/>
    <w:rsid w:val="00376C1F"/>
    <w:rsid w:val="00382ABF"/>
    <w:rsid w:val="003852B0"/>
    <w:rsid w:val="00387867"/>
    <w:rsid w:val="00390A71"/>
    <w:rsid w:val="003916B5"/>
    <w:rsid w:val="00393D54"/>
    <w:rsid w:val="0039477F"/>
    <w:rsid w:val="003970EA"/>
    <w:rsid w:val="003A208A"/>
    <w:rsid w:val="003B05DA"/>
    <w:rsid w:val="003B27B4"/>
    <w:rsid w:val="003C4BFC"/>
    <w:rsid w:val="003D38F5"/>
    <w:rsid w:val="003D41DB"/>
    <w:rsid w:val="003D4F8A"/>
    <w:rsid w:val="003D5C90"/>
    <w:rsid w:val="003D6768"/>
    <w:rsid w:val="003D7A9B"/>
    <w:rsid w:val="003E0BC6"/>
    <w:rsid w:val="003E5F38"/>
    <w:rsid w:val="003E71D7"/>
    <w:rsid w:val="003F3FCA"/>
    <w:rsid w:val="003F61D4"/>
    <w:rsid w:val="0040175B"/>
    <w:rsid w:val="00404589"/>
    <w:rsid w:val="00406188"/>
    <w:rsid w:val="00406CF7"/>
    <w:rsid w:val="00407004"/>
    <w:rsid w:val="00407C8D"/>
    <w:rsid w:val="00413004"/>
    <w:rsid w:val="00414354"/>
    <w:rsid w:val="00415EFD"/>
    <w:rsid w:val="00416BCB"/>
    <w:rsid w:val="004213E8"/>
    <w:rsid w:val="00427F59"/>
    <w:rsid w:val="00432C0F"/>
    <w:rsid w:val="0043554C"/>
    <w:rsid w:val="0043694E"/>
    <w:rsid w:val="004413BE"/>
    <w:rsid w:val="00444B6E"/>
    <w:rsid w:val="0044501B"/>
    <w:rsid w:val="00445DB7"/>
    <w:rsid w:val="00445E31"/>
    <w:rsid w:val="00447466"/>
    <w:rsid w:val="0045089E"/>
    <w:rsid w:val="004512B3"/>
    <w:rsid w:val="00455562"/>
    <w:rsid w:val="00457FE9"/>
    <w:rsid w:val="00463398"/>
    <w:rsid w:val="00464360"/>
    <w:rsid w:val="00472F98"/>
    <w:rsid w:val="00473F36"/>
    <w:rsid w:val="004751A0"/>
    <w:rsid w:val="00480437"/>
    <w:rsid w:val="0048358C"/>
    <w:rsid w:val="0048408E"/>
    <w:rsid w:val="00492E6A"/>
    <w:rsid w:val="004939C5"/>
    <w:rsid w:val="00493FEB"/>
    <w:rsid w:val="004962E9"/>
    <w:rsid w:val="00496342"/>
    <w:rsid w:val="0049723E"/>
    <w:rsid w:val="004B05C9"/>
    <w:rsid w:val="004B6856"/>
    <w:rsid w:val="004C48B1"/>
    <w:rsid w:val="004D22FA"/>
    <w:rsid w:val="004D5323"/>
    <w:rsid w:val="004D5CF1"/>
    <w:rsid w:val="004D6CD0"/>
    <w:rsid w:val="004D78D3"/>
    <w:rsid w:val="004E32D4"/>
    <w:rsid w:val="004E38BB"/>
    <w:rsid w:val="004E4B94"/>
    <w:rsid w:val="004E4DE4"/>
    <w:rsid w:val="004E7AA1"/>
    <w:rsid w:val="004F3B10"/>
    <w:rsid w:val="004F6089"/>
    <w:rsid w:val="00500280"/>
    <w:rsid w:val="005011C2"/>
    <w:rsid w:val="00506FF6"/>
    <w:rsid w:val="0051267F"/>
    <w:rsid w:val="005126F5"/>
    <w:rsid w:val="00515A5A"/>
    <w:rsid w:val="00531AC7"/>
    <w:rsid w:val="00532114"/>
    <w:rsid w:val="00534983"/>
    <w:rsid w:val="00535531"/>
    <w:rsid w:val="005368F1"/>
    <w:rsid w:val="00542A2F"/>
    <w:rsid w:val="00543D81"/>
    <w:rsid w:val="00543F3A"/>
    <w:rsid w:val="005458C5"/>
    <w:rsid w:val="00546127"/>
    <w:rsid w:val="00546161"/>
    <w:rsid w:val="0055530C"/>
    <w:rsid w:val="00557AEC"/>
    <w:rsid w:val="00563A24"/>
    <w:rsid w:val="0056482F"/>
    <w:rsid w:val="00566D3C"/>
    <w:rsid w:val="0057193A"/>
    <w:rsid w:val="00574A01"/>
    <w:rsid w:val="005817A3"/>
    <w:rsid w:val="0058575A"/>
    <w:rsid w:val="00586B01"/>
    <w:rsid w:val="00590BA3"/>
    <w:rsid w:val="00591D22"/>
    <w:rsid w:val="005A2474"/>
    <w:rsid w:val="005A35EC"/>
    <w:rsid w:val="005A7E83"/>
    <w:rsid w:val="005B0538"/>
    <w:rsid w:val="005B1B29"/>
    <w:rsid w:val="005B1C2B"/>
    <w:rsid w:val="005B2180"/>
    <w:rsid w:val="005B4DFC"/>
    <w:rsid w:val="005B67AE"/>
    <w:rsid w:val="005B7A91"/>
    <w:rsid w:val="005C3201"/>
    <w:rsid w:val="005C5581"/>
    <w:rsid w:val="005D2894"/>
    <w:rsid w:val="005F1AB5"/>
    <w:rsid w:val="005F1FF6"/>
    <w:rsid w:val="005F43AC"/>
    <w:rsid w:val="006018F0"/>
    <w:rsid w:val="006028F9"/>
    <w:rsid w:val="00602E93"/>
    <w:rsid w:val="00604DF2"/>
    <w:rsid w:val="00606E0A"/>
    <w:rsid w:val="00606FEF"/>
    <w:rsid w:val="0061624D"/>
    <w:rsid w:val="006179D7"/>
    <w:rsid w:val="006213A7"/>
    <w:rsid w:val="00625F5D"/>
    <w:rsid w:val="006349C4"/>
    <w:rsid w:val="006410FF"/>
    <w:rsid w:val="00641CED"/>
    <w:rsid w:val="006422E2"/>
    <w:rsid w:val="006518D6"/>
    <w:rsid w:val="0066269E"/>
    <w:rsid w:val="00665795"/>
    <w:rsid w:val="0067151A"/>
    <w:rsid w:val="0067558E"/>
    <w:rsid w:val="006817B1"/>
    <w:rsid w:val="00695443"/>
    <w:rsid w:val="006958BA"/>
    <w:rsid w:val="006A139B"/>
    <w:rsid w:val="006A4467"/>
    <w:rsid w:val="006A6A06"/>
    <w:rsid w:val="006B0626"/>
    <w:rsid w:val="006B29DE"/>
    <w:rsid w:val="006B38DC"/>
    <w:rsid w:val="006B3F45"/>
    <w:rsid w:val="006B5FA1"/>
    <w:rsid w:val="006C71E6"/>
    <w:rsid w:val="006E02F7"/>
    <w:rsid w:val="006E0F39"/>
    <w:rsid w:val="006E6C7F"/>
    <w:rsid w:val="006F5381"/>
    <w:rsid w:val="00700F3B"/>
    <w:rsid w:val="00710215"/>
    <w:rsid w:val="007107F2"/>
    <w:rsid w:val="007171DE"/>
    <w:rsid w:val="0072129E"/>
    <w:rsid w:val="007221EA"/>
    <w:rsid w:val="0072597E"/>
    <w:rsid w:val="00726153"/>
    <w:rsid w:val="00726231"/>
    <w:rsid w:val="00736391"/>
    <w:rsid w:val="00737973"/>
    <w:rsid w:val="00741ACF"/>
    <w:rsid w:val="00743E4D"/>
    <w:rsid w:val="007447D5"/>
    <w:rsid w:val="00750CB0"/>
    <w:rsid w:val="00753CF5"/>
    <w:rsid w:val="00757D6B"/>
    <w:rsid w:val="00760044"/>
    <w:rsid w:val="00766658"/>
    <w:rsid w:val="00771B05"/>
    <w:rsid w:val="00777563"/>
    <w:rsid w:val="00781B10"/>
    <w:rsid w:val="007831DA"/>
    <w:rsid w:val="007841E9"/>
    <w:rsid w:val="0078607E"/>
    <w:rsid w:val="00787340"/>
    <w:rsid w:val="00792946"/>
    <w:rsid w:val="00792C7C"/>
    <w:rsid w:val="00793EF7"/>
    <w:rsid w:val="00794BF0"/>
    <w:rsid w:val="007A07A3"/>
    <w:rsid w:val="007A0AEF"/>
    <w:rsid w:val="007A39A7"/>
    <w:rsid w:val="007A3B5F"/>
    <w:rsid w:val="007A510B"/>
    <w:rsid w:val="007A658B"/>
    <w:rsid w:val="007B6300"/>
    <w:rsid w:val="007B786F"/>
    <w:rsid w:val="007C7293"/>
    <w:rsid w:val="007D1496"/>
    <w:rsid w:val="007E0D8D"/>
    <w:rsid w:val="007E4594"/>
    <w:rsid w:val="007E4AB3"/>
    <w:rsid w:val="007E517F"/>
    <w:rsid w:val="007E5D03"/>
    <w:rsid w:val="007F0851"/>
    <w:rsid w:val="007F40FE"/>
    <w:rsid w:val="007F4729"/>
    <w:rsid w:val="007F6086"/>
    <w:rsid w:val="007F6B2D"/>
    <w:rsid w:val="007F7814"/>
    <w:rsid w:val="007F7BF4"/>
    <w:rsid w:val="00802ABD"/>
    <w:rsid w:val="008217EC"/>
    <w:rsid w:val="00827078"/>
    <w:rsid w:val="00830E74"/>
    <w:rsid w:val="00831C70"/>
    <w:rsid w:val="00832235"/>
    <w:rsid w:val="0086127F"/>
    <w:rsid w:val="00866991"/>
    <w:rsid w:val="00870E83"/>
    <w:rsid w:val="00873918"/>
    <w:rsid w:val="00873AB7"/>
    <w:rsid w:val="00880922"/>
    <w:rsid w:val="00880BD4"/>
    <w:rsid w:val="00883FA7"/>
    <w:rsid w:val="00892502"/>
    <w:rsid w:val="00892EB7"/>
    <w:rsid w:val="00896203"/>
    <w:rsid w:val="008A32FA"/>
    <w:rsid w:val="008A4AC0"/>
    <w:rsid w:val="008A4DC3"/>
    <w:rsid w:val="008A5C6E"/>
    <w:rsid w:val="008B71FA"/>
    <w:rsid w:val="008C16C5"/>
    <w:rsid w:val="008C6CCE"/>
    <w:rsid w:val="008D3600"/>
    <w:rsid w:val="008E4D76"/>
    <w:rsid w:val="008E5442"/>
    <w:rsid w:val="008E777A"/>
    <w:rsid w:val="008F072D"/>
    <w:rsid w:val="008F2043"/>
    <w:rsid w:val="008F33B4"/>
    <w:rsid w:val="008F5F17"/>
    <w:rsid w:val="00902F23"/>
    <w:rsid w:val="0091241B"/>
    <w:rsid w:val="00912B31"/>
    <w:rsid w:val="00912E1F"/>
    <w:rsid w:val="00916F6F"/>
    <w:rsid w:val="0092593C"/>
    <w:rsid w:val="0093154F"/>
    <w:rsid w:val="009352C1"/>
    <w:rsid w:val="00941485"/>
    <w:rsid w:val="0094164D"/>
    <w:rsid w:val="00943442"/>
    <w:rsid w:val="00945D23"/>
    <w:rsid w:val="009508B1"/>
    <w:rsid w:val="00953210"/>
    <w:rsid w:val="00953231"/>
    <w:rsid w:val="00953713"/>
    <w:rsid w:val="00953EC9"/>
    <w:rsid w:val="00954D90"/>
    <w:rsid w:val="0096071B"/>
    <w:rsid w:val="009607A2"/>
    <w:rsid w:val="009615B8"/>
    <w:rsid w:val="00962EF6"/>
    <w:rsid w:val="009656F3"/>
    <w:rsid w:val="00965E99"/>
    <w:rsid w:val="00970166"/>
    <w:rsid w:val="00976D22"/>
    <w:rsid w:val="0098240F"/>
    <w:rsid w:val="009828EB"/>
    <w:rsid w:val="009864CA"/>
    <w:rsid w:val="0098737D"/>
    <w:rsid w:val="00992A75"/>
    <w:rsid w:val="00994EC1"/>
    <w:rsid w:val="009953CF"/>
    <w:rsid w:val="009A16F0"/>
    <w:rsid w:val="009A20D3"/>
    <w:rsid w:val="009A4307"/>
    <w:rsid w:val="009A5795"/>
    <w:rsid w:val="009B05C8"/>
    <w:rsid w:val="009B266C"/>
    <w:rsid w:val="009B3C67"/>
    <w:rsid w:val="009B41EA"/>
    <w:rsid w:val="009B6FD8"/>
    <w:rsid w:val="009C14F7"/>
    <w:rsid w:val="009C393D"/>
    <w:rsid w:val="009C50B4"/>
    <w:rsid w:val="009D3FC1"/>
    <w:rsid w:val="009D566E"/>
    <w:rsid w:val="009D7914"/>
    <w:rsid w:val="009E4EF7"/>
    <w:rsid w:val="009F35BE"/>
    <w:rsid w:val="00A036A5"/>
    <w:rsid w:val="00A0562D"/>
    <w:rsid w:val="00A124C5"/>
    <w:rsid w:val="00A136B8"/>
    <w:rsid w:val="00A14096"/>
    <w:rsid w:val="00A302C3"/>
    <w:rsid w:val="00A356D9"/>
    <w:rsid w:val="00A35BCA"/>
    <w:rsid w:val="00A36219"/>
    <w:rsid w:val="00A40F85"/>
    <w:rsid w:val="00A41682"/>
    <w:rsid w:val="00A41F31"/>
    <w:rsid w:val="00A4333E"/>
    <w:rsid w:val="00A45D04"/>
    <w:rsid w:val="00A5266D"/>
    <w:rsid w:val="00A52E0F"/>
    <w:rsid w:val="00A55B16"/>
    <w:rsid w:val="00A56C09"/>
    <w:rsid w:val="00A603FE"/>
    <w:rsid w:val="00A620F5"/>
    <w:rsid w:val="00A62AEC"/>
    <w:rsid w:val="00A64706"/>
    <w:rsid w:val="00A6573F"/>
    <w:rsid w:val="00A775E2"/>
    <w:rsid w:val="00A83277"/>
    <w:rsid w:val="00A8348B"/>
    <w:rsid w:val="00A859F9"/>
    <w:rsid w:val="00A9497E"/>
    <w:rsid w:val="00A96ACF"/>
    <w:rsid w:val="00A96BBC"/>
    <w:rsid w:val="00AA480E"/>
    <w:rsid w:val="00AA4DB5"/>
    <w:rsid w:val="00AB298F"/>
    <w:rsid w:val="00AB3829"/>
    <w:rsid w:val="00AB38A3"/>
    <w:rsid w:val="00AC7B85"/>
    <w:rsid w:val="00AD4F60"/>
    <w:rsid w:val="00AD76E4"/>
    <w:rsid w:val="00AE38BC"/>
    <w:rsid w:val="00AF2E90"/>
    <w:rsid w:val="00AF3006"/>
    <w:rsid w:val="00B01129"/>
    <w:rsid w:val="00B17D36"/>
    <w:rsid w:val="00B17F5A"/>
    <w:rsid w:val="00B22A0E"/>
    <w:rsid w:val="00B24CC4"/>
    <w:rsid w:val="00B25AAE"/>
    <w:rsid w:val="00B27EC1"/>
    <w:rsid w:val="00B27F53"/>
    <w:rsid w:val="00B320AC"/>
    <w:rsid w:val="00B34591"/>
    <w:rsid w:val="00B349CB"/>
    <w:rsid w:val="00B36640"/>
    <w:rsid w:val="00B40E47"/>
    <w:rsid w:val="00B4309C"/>
    <w:rsid w:val="00B52632"/>
    <w:rsid w:val="00B526FC"/>
    <w:rsid w:val="00B52899"/>
    <w:rsid w:val="00B55255"/>
    <w:rsid w:val="00B56C08"/>
    <w:rsid w:val="00B600DD"/>
    <w:rsid w:val="00B66449"/>
    <w:rsid w:val="00B7072E"/>
    <w:rsid w:val="00B728FE"/>
    <w:rsid w:val="00B7406C"/>
    <w:rsid w:val="00B742DD"/>
    <w:rsid w:val="00B91A31"/>
    <w:rsid w:val="00B93D07"/>
    <w:rsid w:val="00B95463"/>
    <w:rsid w:val="00B96099"/>
    <w:rsid w:val="00B96DFE"/>
    <w:rsid w:val="00BA355C"/>
    <w:rsid w:val="00BA4CB1"/>
    <w:rsid w:val="00BA5406"/>
    <w:rsid w:val="00BB0490"/>
    <w:rsid w:val="00BB19DB"/>
    <w:rsid w:val="00BB3D59"/>
    <w:rsid w:val="00BB4AEE"/>
    <w:rsid w:val="00BB5877"/>
    <w:rsid w:val="00BB5A73"/>
    <w:rsid w:val="00BC330E"/>
    <w:rsid w:val="00BC36CD"/>
    <w:rsid w:val="00BC48A0"/>
    <w:rsid w:val="00BC4FE1"/>
    <w:rsid w:val="00BD085B"/>
    <w:rsid w:val="00BD2A74"/>
    <w:rsid w:val="00BD63FD"/>
    <w:rsid w:val="00BD6EAE"/>
    <w:rsid w:val="00BE022F"/>
    <w:rsid w:val="00BE1652"/>
    <w:rsid w:val="00BE21A3"/>
    <w:rsid w:val="00BE22F9"/>
    <w:rsid w:val="00BE5AB7"/>
    <w:rsid w:val="00BF1203"/>
    <w:rsid w:val="00BF193C"/>
    <w:rsid w:val="00BF2FCA"/>
    <w:rsid w:val="00C00F33"/>
    <w:rsid w:val="00C03E39"/>
    <w:rsid w:val="00C0492C"/>
    <w:rsid w:val="00C0506B"/>
    <w:rsid w:val="00C0780D"/>
    <w:rsid w:val="00C101EC"/>
    <w:rsid w:val="00C10E74"/>
    <w:rsid w:val="00C115F3"/>
    <w:rsid w:val="00C119EF"/>
    <w:rsid w:val="00C13584"/>
    <w:rsid w:val="00C14E42"/>
    <w:rsid w:val="00C17274"/>
    <w:rsid w:val="00C2185E"/>
    <w:rsid w:val="00C23F4C"/>
    <w:rsid w:val="00C25505"/>
    <w:rsid w:val="00C265F9"/>
    <w:rsid w:val="00C26C22"/>
    <w:rsid w:val="00C27185"/>
    <w:rsid w:val="00C275BC"/>
    <w:rsid w:val="00C27CC0"/>
    <w:rsid w:val="00C3068F"/>
    <w:rsid w:val="00C3201F"/>
    <w:rsid w:val="00C32CD5"/>
    <w:rsid w:val="00C37AC6"/>
    <w:rsid w:val="00C402BA"/>
    <w:rsid w:val="00C41480"/>
    <w:rsid w:val="00C42F51"/>
    <w:rsid w:val="00C430B9"/>
    <w:rsid w:val="00C46A69"/>
    <w:rsid w:val="00C47AE6"/>
    <w:rsid w:val="00C5180A"/>
    <w:rsid w:val="00C54970"/>
    <w:rsid w:val="00C56744"/>
    <w:rsid w:val="00C60A9B"/>
    <w:rsid w:val="00C617E2"/>
    <w:rsid w:val="00C621D4"/>
    <w:rsid w:val="00C632DE"/>
    <w:rsid w:val="00C63EFD"/>
    <w:rsid w:val="00C67D28"/>
    <w:rsid w:val="00C803E9"/>
    <w:rsid w:val="00C84108"/>
    <w:rsid w:val="00C90109"/>
    <w:rsid w:val="00C90C06"/>
    <w:rsid w:val="00C90E40"/>
    <w:rsid w:val="00C94A04"/>
    <w:rsid w:val="00C956F6"/>
    <w:rsid w:val="00C961BB"/>
    <w:rsid w:val="00C97A6C"/>
    <w:rsid w:val="00CA60AA"/>
    <w:rsid w:val="00CB1A24"/>
    <w:rsid w:val="00CB2EA7"/>
    <w:rsid w:val="00CB303A"/>
    <w:rsid w:val="00CB5D7A"/>
    <w:rsid w:val="00CC0D03"/>
    <w:rsid w:val="00CC5028"/>
    <w:rsid w:val="00CC5548"/>
    <w:rsid w:val="00CC5E1F"/>
    <w:rsid w:val="00CC77A4"/>
    <w:rsid w:val="00CD30A7"/>
    <w:rsid w:val="00CD443F"/>
    <w:rsid w:val="00CD45C3"/>
    <w:rsid w:val="00CD550C"/>
    <w:rsid w:val="00CD6C58"/>
    <w:rsid w:val="00CD7578"/>
    <w:rsid w:val="00CD7FDF"/>
    <w:rsid w:val="00CE0F26"/>
    <w:rsid w:val="00CE685D"/>
    <w:rsid w:val="00CE7659"/>
    <w:rsid w:val="00CF6980"/>
    <w:rsid w:val="00CF74D0"/>
    <w:rsid w:val="00D072B1"/>
    <w:rsid w:val="00D10CF8"/>
    <w:rsid w:val="00D10DA4"/>
    <w:rsid w:val="00D10DFA"/>
    <w:rsid w:val="00D11EAE"/>
    <w:rsid w:val="00D147EC"/>
    <w:rsid w:val="00D166D4"/>
    <w:rsid w:val="00D20602"/>
    <w:rsid w:val="00D2243B"/>
    <w:rsid w:val="00D240B6"/>
    <w:rsid w:val="00D25F3F"/>
    <w:rsid w:val="00D308D0"/>
    <w:rsid w:val="00D30F67"/>
    <w:rsid w:val="00D321F5"/>
    <w:rsid w:val="00D3299F"/>
    <w:rsid w:val="00D34C99"/>
    <w:rsid w:val="00D36343"/>
    <w:rsid w:val="00D37990"/>
    <w:rsid w:val="00D436A9"/>
    <w:rsid w:val="00D46C68"/>
    <w:rsid w:val="00D50886"/>
    <w:rsid w:val="00D51B20"/>
    <w:rsid w:val="00D54CF0"/>
    <w:rsid w:val="00D557F1"/>
    <w:rsid w:val="00D613D3"/>
    <w:rsid w:val="00D630D5"/>
    <w:rsid w:val="00D6337F"/>
    <w:rsid w:val="00D64E5A"/>
    <w:rsid w:val="00D65B85"/>
    <w:rsid w:val="00D65C99"/>
    <w:rsid w:val="00D6772E"/>
    <w:rsid w:val="00D720C9"/>
    <w:rsid w:val="00D72600"/>
    <w:rsid w:val="00D732B8"/>
    <w:rsid w:val="00D8070F"/>
    <w:rsid w:val="00D80946"/>
    <w:rsid w:val="00D821D6"/>
    <w:rsid w:val="00D8223C"/>
    <w:rsid w:val="00D84346"/>
    <w:rsid w:val="00D90635"/>
    <w:rsid w:val="00DA323B"/>
    <w:rsid w:val="00DA5A51"/>
    <w:rsid w:val="00DB1D14"/>
    <w:rsid w:val="00DB744C"/>
    <w:rsid w:val="00DB7E53"/>
    <w:rsid w:val="00DC2BF1"/>
    <w:rsid w:val="00DC7382"/>
    <w:rsid w:val="00DD711E"/>
    <w:rsid w:val="00DE410E"/>
    <w:rsid w:val="00DE550F"/>
    <w:rsid w:val="00E05C9C"/>
    <w:rsid w:val="00E1215D"/>
    <w:rsid w:val="00E136C8"/>
    <w:rsid w:val="00E13C2C"/>
    <w:rsid w:val="00E1466B"/>
    <w:rsid w:val="00E157FE"/>
    <w:rsid w:val="00E22CCA"/>
    <w:rsid w:val="00E33B9B"/>
    <w:rsid w:val="00E360A4"/>
    <w:rsid w:val="00E44744"/>
    <w:rsid w:val="00E4585D"/>
    <w:rsid w:val="00E5110A"/>
    <w:rsid w:val="00E53361"/>
    <w:rsid w:val="00E53D92"/>
    <w:rsid w:val="00E55E64"/>
    <w:rsid w:val="00E56640"/>
    <w:rsid w:val="00E63861"/>
    <w:rsid w:val="00E65D57"/>
    <w:rsid w:val="00E71898"/>
    <w:rsid w:val="00E71FEE"/>
    <w:rsid w:val="00E7393A"/>
    <w:rsid w:val="00E752E8"/>
    <w:rsid w:val="00E771A2"/>
    <w:rsid w:val="00E77817"/>
    <w:rsid w:val="00E86201"/>
    <w:rsid w:val="00E8667B"/>
    <w:rsid w:val="00E926EC"/>
    <w:rsid w:val="00E9460F"/>
    <w:rsid w:val="00EA0280"/>
    <w:rsid w:val="00EA0CD8"/>
    <w:rsid w:val="00EA18AB"/>
    <w:rsid w:val="00EA75F6"/>
    <w:rsid w:val="00EC159B"/>
    <w:rsid w:val="00EC7106"/>
    <w:rsid w:val="00EC7F24"/>
    <w:rsid w:val="00ED0180"/>
    <w:rsid w:val="00ED1A7C"/>
    <w:rsid w:val="00ED436C"/>
    <w:rsid w:val="00EE231E"/>
    <w:rsid w:val="00EE2622"/>
    <w:rsid w:val="00EE53E2"/>
    <w:rsid w:val="00EF1DB5"/>
    <w:rsid w:val="00EF66A0"/>
    <w:rsid w:val="00F01DB5"/>
    <w:rsid w:val="00F04530"/>
    <w:rsid w:val="00F046EA"/>
    <w:rsid w:val="00F04D2E"/>
    <w:rsid w:val="00F06735"/>
    <w:rsid w:val="00F07F38"/>
    <w:rsid w:val="00F10B71"/>
    <w:rsid w:val="00F10FF9"/>
    <w:rsid w:val="00F2068D"/>
    <w:rsid w:val="00F22ED0"/>
    <w:rsid w:val="00F2666D"/>
    <w:rsid w:val="00F3376A"/>
    <w:rsid w:val="00F347E2"/>
    <w:rsid w:val="00F36C43"/>
    <w:rsid w:val="00F414EB"/>
    <w:rsid w:val="00F46276"/>
    <w:rsid w:val="00F466ED"/>
    <w:rsid w:val="00F54073"/>
    <w:rsid w:val="00F54F99"/>
    <w:rsid w:val="00F57494"/>
    <w:rsid w:val="00F64684"/>
    <w:rsid w:val="00F803B2"/>
    <w:rsid w:val="00F86D9A"/>
    <w:rsid w:val="00FA15A4"/>
    <w:rsid w:val="00FA191E"/>
    <w:rsid w:val="00FA3AA5"/>
    <w:rsid w:val="00FA3E79"/>
    <w:rsid w:val="00FB5298"/>
    <w:rsid w:val="00FB652A"/>
    <w:rsid w:val="00FC1A32"/>
    <w:rsid w:val="00FC211E"/>
    <w:rsid w:val="00FC6466"/>
    <w:rsid w:val="00FC6E61"/>
    <w:rsid w:val="00FD138B"/>
    <w:rsid w:val="00FD2E2E"/>
    <w:rsid w:val="00FE599B"/>
    <w:rsid w:val="00FE6E1F"/>
    <w:rsid w:val="00FF063F"/>
    <w:rsid w:val="00FF1698"/>
    <w:rsid w:val="00FF3E2C"/>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2E77F"/>
  <w15:docId w15:val="{B52147B2-2E9D-446C-8AA7-3F449480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63"/>
    <w:rPr>
      <w:sz w:val="24"/>
      <w:szCs w:val="24"/>
    </w:rPr>
  </w:style>
  <w:style w:type="paragraph" w:styleId="Heading1">
    <w:name w:val="heading 1"/>
    <w:basedOn w:val="Normal"/>
    <w:next w:val="Normal"/>
    <w:link w:val="Heading1Char"/>
    <w:qFormat/>
    <w:rsid w:val="00E22CC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22CCA"/>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22CCA"/>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22CC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2CC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2CC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2CC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2C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2C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5C3"/>
    <w:rPr>
      <w:rFonts w:ascii="Tahoma" w:hAnsi="Tahoma" w:cs="Tahoma"/>
      <w:sz w:val="16"/>
      <w:szCs w:val="16"/>
    </w:rPr>
  </w:style>
  <w:style w:type="character" w:styleId="Hyperlink">
    <w:name w:val="Hyperlink"/>
    <w:rsid w:val="00534983"/>
    <w:rPr>
      <w:color w:val="0000FF"/>
      <w:u w:val="single"/>
    </w:rPr>
  </w:style>
  <w:style w:type="paragraph" w:styleId="Header">
    <w:name w:val="header"/>
    <w:basedOn w:val="Normal"/>
    <w:link w:val="HeaderChar"/>
    <w:uiPriority w:val="99"/>
    <w:rsid w:val="00240388"/>
    <w:pPr>
      <w:tabs>
        <w:tab w:val="center" w:pos="4320"/>
        <w:tab w:val="right" w:pos="8640"/>
      </w:tabs>
    </w:pPr>
  </w:style>
  <w:style w:type="paragraph" w:styleId="Footer">
    <w:name w:val="footer"/>
    <w:basedOn w:val="Normal"/>
    <w:rsid w:val="00240388"/>
    <w:pPr>
      <w:tabs>
        <w:tab w:val="center" w:pos="4320"/>
        <w:tab w:val="right" w:pos="8640"/>
      </w:tabs>
    </w:pPr>
  </w:style>
  <w:style w:type="table" w:styleId="TableGrid">
    <w:name w:val="Table Grid"/>
    <w:basedOn w:val="TableNormal"/>
    <w:rsid w:val="00CD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F3A"/>
  </w:style>
  <w:style w:type="character" w:styleId="LineNumber">
    <w:name w:val="line number"/>
    <w:basedOn w:val="DefaultParagraphFont"/>
    <w:rsid w:val="00B93D07"/>
  </w:style>
  <w:style w:type="character" w:styleId="FollowedHyperlink">
    <w:name w:val="FollowedHyperlink"/>
    <w:rsid w:val="00321030"/>
    <w:rPr>
      <w:color w:val="800080"/>
      <w:u w:val="single"/>
    </w:rPr>
  </w:style>
  <w:style w:type="paragraph" w:styleId="ListParagraph">
    <w:name w:val="List Paragraph"/>
    <w:basedOn w:val="Normal"/>
    <w:uiPriority w:val="34"/>
    <w:qFormat/>
    <w:rsid w:val="0001111D"/>
    <w:pPr>
      <w:ind w:left="720"/>
    </w:pPr>
  </w:style>
  <w:style w:type="character" w:styleId="CommentReference">
    <w:name w:val="annotation reference"/>
    <w:rsid w:val="0001111D"/>
    <w:rPr>
      <w:sz w:val="16"/>
      <w:szCs w:val="16"/>
    </w:rPr>
  </w:style>
  <w:style w:type="paragraph" w:styleId="CommentText">
    <w:name w:val="annotation text"/>
    <w:basedOn w:val="Normal"/>
    <w:link w:val="CommentTextChar"/>
    <w:rsid w:val="0001111D"/>
    <w:rPr>
      <w:sz w:val="20"/>
      <w:szCs w:val="20"/>
    </w:rPr>
  </w:style>
  <w:style w:type="character" w:customStyle="1" w:styleId="CommentTextChar">
    <w:name w:val="Comment Text Char"/>
    <w:basedOn w:val="DefaultParagraphFont"/>
    <w:link w:val="CommentText"/>
    <w:rsid w:val="0001111D"/>
  </w:style>
  <w:style w:type="paragraph" w:styleId="CommentSubject">
    <w:name w:val="annotation subject"/>
    <w:basedOn w:val="CommentText"/>
    <w:next w:val="CommentText"/>
    <w:link w:val="CommentSubjectChar"/>
    <w:rsid w:val="0001111D"/>
    <w:rPr>
      <w:b/>
      <w:bCs/>
    </w:rPr>
  </w:style>
  <w:style w:type="character" w:customStyle="1" w:styleId="CommentSubjectChar">
    <w:name w:val="Comment Subject Char"/>
    <w:link w:val="CommentSubject"/>
    <w:rsid w:val="0001111D"/>
    <w:rPr>
      <w:b/>
      <w:bCs/>
    </w:rPr>
  </w:style>
  <w:style w:type="paragraph" w:styleId="Revision">
    <w:name w:val="Revision"/>
    <w:hidden/>
    <w:uiPriority w:val="99"/>
    <w:semiHidden/>
    <w:rsid w:val="00DB7E53"/>
    <w:rPr>
      <w:sz w:val="24"/>
      <w:szCs w:val="24"/>
    </w:rPr>
  </w:style>
  <w:style w:type="character" w:customStyle="1" w:styleId="Heading1Char">
    <w:name w:val="Heading 1 Char"/>
    <w:basedOn w:val="DefaultParagraphFont"/>
    <w:link w:val="Heading1"/>
    <w:rsid w:val="00E22C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22C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22C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22CC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22CC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22CC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22CC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22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22CC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qFormat/>
    <w:rsid w:val="00A40F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40F85"/>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D240B6"/>
    <w:rPr>
      <w:i/>
      <w:iCs/>
    </w:rPr>
  </w:style>
  <w:style w:type="character" w:styleId="Strong">
    <w:name w:val="Strong"/>
    <w:basedOn w:val="DefaultParagraphFont"/>
    <w:qFormat/>
    <w:rsid w:val="004D78D3"/>
    <w:rPr>
      <w:b/>
      <w:bCs/>
    </w:rPr>
  </w:style>
  <w:style w:type="character" w:customStyle="1" w:styleId="HeaderChar">
    <w:name w:val="Header Char"/>
    <w:basedOn w:val="DefaultParagraphFont"/>
    <w:link w:val="Header"/>
    <w:uiPriority w:val="99"/>
    <w:rsid w:val="00C46A69"/>
    <w:rPr>
      <w:sz w:val="24"/>
      <w:szCs w:val="24"/>
    </w:rPr>
  </w:style>
  <w:style w:type="paragraph" w:styleId="EndnoteText">
    <w:name w:val="endnote text"/>
    <w:basedOn w:val="Normal"/>
    <w:link w:val="EndnoteTextChar"/>
    <w:semiHidden/>
    <w:unhideWhenUsed/>
    <w:rsid w:val="00873AB7"/>
    <w:rPr>
      <w:sz w:val="20"/>
      <w:szCs w:val="20"/>
    </w:rPr>
  </w:style>
  <w:style w:type="character" w:customStyle="1" w:styleId="EndnoteTextChar">
    <w:name w:val="Endnote Text Char"/>
    <w:basedOn w:val="DefaultParagraphFont"/>
    <w:link w:val="EndnoteText"/>
    <w:semiHidden/>
    <w:rsid w:val="00873AB7"/>
  </w:style>
  <w:style w:type="character" w:styleId="EndnoteReference">
    <w:name w:val="endnote reference"/>
    <w:basedOn w:val="DefaultParagraphFont"/>
    <w:semiHidden/>
    <w:unhideWhenUsed/>
    <w:rsid w:val="00873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9176">
      <w:bodyDiv w:val="1"/>
      <w:marLeft w:val="0"/>
      <w:marRight w:val="0"/>
      <w:marTop w:val="0"/>
      <w:marBottom w:val="0"/>
      <w:divBdr>
        <w:top w:val="none" w:sz="0" w:space="0" w:color="auto"/>
        <w:left w:val="none" w:sz="0" w:space="0" w:color="auto"/>
        <w:bottom w:val="none" w:sz="0" w:space="0" w:color="auto"/>
        <w:right w:val="none" w:sz="0" w:space="0" w:color="auto"/>
      </w:divBdr>
    </w:div>
    <w:div w:id="546066969">
      <w:bodyDiv w:val="1"/>
      <w:marLeft w:val="0"/>
      <w:marRight w:val="0"/>
      <w:marTop w:val="0"/>
      <w:marBottom w:val="0"/>
      <w:divBdr>
        <w:top w:val="none" w:sz="0" w:space="0" w:color="auto"/>
        <w:left w:val="none" w:sz="0" w:space="0" w:color="auto"/>
        <w:bottom w:val="none" w:sz="0" w:space="0" w:color="auto"/>
        <w:right w:val="none" w:sz="0" w:space="0" w:color="auto"/>
      </w:divBdr>
    </w:div>
    <w:div w:id="631910589">
      <w:bodyDiv w:val="1"/>
      <w:marLeft w:val="0"/>
      <w:marRight w:val="0"/>
      <w:marTop w:val="0"/>
      <w:marBottom w:val="0"/>
      <w:divBdr>
        <w:top w:val="none" w:sz="0" w:space="0" w:color="auto"/>
        <w:left w:val="none" w:sz="0" w:space="0" w:color="auto"/>
        <w:bottom w:val="none" w:sz="0" w:space="0" w:color="auto"/>
        <w:right w:val="none" w:sz="0" w:space="0" w:color="auto"/>
      </w:divBdr>
    </w:div>
    <w:div w:id="750079440">
      <w:bodyDiv w:val="1"/>
      <w:marLeft w:val="0"/>
      <w:marRight w:val="0"/>
      <w:marTop w:val="0"/>
      <w:marBottom w:val="0"/>
      <w:divBdr>
        <w:top w:val="none" w:sz="0" w:space="0" w:color="auto"/>
        <w:left w:val="none" w:sz="0" w:space="0" w:color="auto"/>
        <w:bottom w:val="none" w:sz="0" w:space="0" w:color="auto"/>
        <w:right w:val="none" w:sz="0" w:space="0" w:color="auto"/>
      </w:divBdr>
    </w:div>
    <w:div w:id="847714720">
      <w:bodyDiv w:val="1"/>
      <w:marLeft w:val="0"/>
      <w:marRight w:val="0"/>
      <w:marTop w:val="0"/>
      <w:marBottom w:val="0"/>
      <w:divBdr>
        <w:top w:val="none" w:sz="0" w:space="0" w:color="auto"/>
        <w:left w:val="none" w:sz="0" w:space="0" w:color="auto"/>
        <w:bottom w:val="none" w:sz="0" w:space="0" w:color="auto"/>
        <w:right w:val="none" w:sz="0" w:space="0" w:color="auto"/>
      </w:divBdr>
    </w:div>
    <w:div w:id="1012293688">
      <w:bodyDiv w:val="1"/>
      <w:marLeft w:val="0"/>
      <w:marRight w:val="0"/>
      <w:marTop w:val="0"/>
      <w:marBottom w:val="0"/>
      <w:divBdr>
        <w:top w:val="none" w:sz="0" w:space="0" w:color="auto"/>
        <w:left w:val="none" w:sz="0" w:space="0" w:color="auto"/>
        <w:bottom w:val="none" w:sz="0" w:space="0" w:color="auto"/>
        <w:right w:val="none" w:sz="0" w:space="0" w:color="auto"/>
      </w:divBdr>
    </w:div>
    <w:div w:id="1146819772">
      <w:bodyDiv w:val="1"/>
      <w:marLeft w:val="0"/>
      <w:marRight w:val="0"/>
      <w:marTop w:val="0"/>
      <w:marBottom w:val="0"/>
      <w:divBdr>
        <w:top w:val="none" w:sz="0" w:space="0" w:color="auto"/>
        <w:left w:val="none" w:sz="0" w:space="0" w:color="auto"/>
        <w:bottom w:val="none" w:sz="0" w:space="0" w:color="auto"/>
        <w:right w:val="none" w:sz="0" w:space="0" w:color="auto"/>
      </w:divBdr>
    </w:div>
    <w:div w:id="1853757238">
      <w:bodyDiv w:val="1"/>
      <w:marLeft w:val="0"/>
      <w:marRight w:val="0"/>
      <w:marTop w:val="0"/>
      <w:marBottom w:val="0"/>
      <w:divBdr>
        <w:top w:val="none" w:sz="0" w:space="0" w:color="auto"/>
        <w:left w:val="none" w:sz="0" w:space="0" w:color="auto"/>
        <w:bottom w:val="none" w:sz="0" w:space="0" w:color="auto"/>
        <w:right w:val="none" w:sz="0" w:space="0" w:color="auto"/>
      </w:divBdr>
    </w:div>
    <w:div w:id="2038042490">
      <w:bodyDiv w:val="1"/>
      <w:marLeft w:val="0"/>
      <w:marRight w:val="0"/>
      <w:marTop w:val="0"/>
      <w:marBottom w:val="0"/>
      <w:divBdr>
        <w:top w:val="none" w:sz="0" w:space="0" w:color="auto"/>
        <w:left w:val="none" w:sz="0" w:space="0" w:color="auto"/>
        <w:bottom w:val="none" w:sz="0" w:space="0" w:color="auto"/>
        <w:right w:val="none" w:sz="0" w:space="0" w:color="auto"/>
      </w:divBdr>
    </w:div>
    <w:div w:id="2114932265">
      <w:bodyDiv w:val="1"/>
      <w:marLeft w:val="0"/>
      <w:marRight w:val="0"/>
      <w:marTop w:val="0"/>
      <w:marBottom w:val="0"/>
      <w:divBdr>
        <w:top w:val="none" w:sz="0" w:space="0" w:color="auto"/>
        <w:left w:val="none" w:sz="0" w:space="0" w:color="auto"/>
        <w:bottom w:val="none" w:sz="0" w:space="0" w:color="auto"/>
        <w:right w:val="none" w:sz="0" w:space="0" w:color="auto"/>
      </w:divBdr>
    </w:div>
    <w:div w:id="21362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325D6816A80144ABB548D2EE266642" ma:contentTypeVersion="0" ma:contentTypeDescription="Create a new document." ma:contentTypeScope="" ma:versionID="ea7d0ffe21897af33ed11e5d21f56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8BC7-B41E-4E95-B96B-1FE27504B6E6}">
  <ds:schemaRefs>
    <ds:schemaRef ds:uri="http://schemas.microsoft.com/office/2006/metadata/longProperties"/>
  </ds:schemaRefs>
</ds:datastoreItem>
</file>

<file path=customXml/itemProps2.xml><?xml version="1.0" encoding="utf-8"?>
<ds:datastoreItem xmlns:ds="http://schemas.openxmlformats.org/officeDocument/2006/customXml" ds:itemID="{E5298EF5-A8D5-487D-AE7A-A23032627746}">
  <ds:schemaRefs>
    <ds:schemaRef ds:uri="http://schemas.microsoft.com/sharepoint/v3/contenttype/forms"/>
  </ds:schemaRefs>
</ds:datastoreItem>
</file>

<file path=customXml/itemProps3.xml><?xml version="1.0" encoding="utf-8"?>
<ds:datastoreItem xmlns:ds="http://schemas.openxmlformats.org/officeDocument/2006/customXml" ds:itemID="{26D665B5-018D-40BA-9F52-03EB15670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D091F-A137-4AA4-869C-391584F9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E30F6BB-A4D2-4ABC-921C-DE818552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LOUISIANA DEPARTMENT OF PUBLIC SAFETY</vt:lpstr>
    </vt:vector>
  </TitlesOfParts>
  <Company>LADPS</Company>
  <LinksUpToDate>false</LinksUpToDate>
  <CharactersWithSpaces>5457</CharactersWithSpaces>
  <SharedDoc>false</SharedDoc>
  <HLinks>
    <vt:vector size="6" baseType="variant">
      <vt:variant>
        <vt:i4>589838</vt:i4>
      </vt:variant>
      <vt:variant>
        <vt:i4>0</vt:i4>
      </vt:variant>
      <vt:variant>
        <vt:i4>0</vt:i4>
      </vt:variant>
      <vt:variant>
        <vt:i4>5</vt:i4>
      </vt:variant>
      <vt:variant>
        <vt:lpwstr>http://gohsep.la.gov/SIEC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PUBLIC SAFETY</dc:title>
  <dc:creator>Rochelle, Toni</dc:creator>
  <cp:lastModifiedBy>Mary Azuoru</cp:lastModifiedBy>
  <cp:revision>2</cp:revision>
  <cp:lastPrinted>2022-01-11T15:54:00Z</cp:lastPrinted>
  <dcterms:created xsi:type="dcterms:W3CDTF">2023-12-01T20:41:00Z</dcterms:created>
  <dcterms:modified xsi:type="dcterms:W3CDTF">2023-12-01T20:41:00Z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Travis</vt:lpwstr>
  </property>
  <property fmtid="{D5CDD505-2E9C-101B-9397-08002B2CF9AE}" pid="3" name="xd_Signature">
    <vt:lpwstr/>
  </property>
  <property fmtid="{D5CDD505-2E9C-101B-9397-08002B2CF9AE}" pid="4" name="Order">
    <vt:lpwstr>176900.000000000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Johnson, Travis</vt:lpwstr>
  </property>
  <property fmtid="{D5CDD505-2E9C-101B-9397-08002B2CF9AE}" pid="8" name="ContentTypeId">
    <vt:lpwstr>0x01010045325D6816A80144ABB548D2EE266642</vt:lpwstr>
  </property>
</Properties>
</file>