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CC8F7" w14:textId="11819736" w:rsidR="00D7479B" w:rsidRPr="003A7C9C" w:rsidRDefault="00D7479B" w:rsidP="003A7C9C">
      <w:pPr>
        <w:tabs>
          <w:tab w:val="center" w:pos="4320"/>
          <w:tab w:val="right" w:pos="8640"/>
        </w:tabs>
        <w:jc w:val="center"/>
      </w:pPr>
      <w:r w:rsidRPr="003A7C9C">
        <w:rPr>
          <w:rFonts w:ascii="Arial" w:hAnsi="Arial" w:cs="Arial"/>
          <w:b/>
          <w:bCs/>
          <w:shd w:val="clear" w:color="auto" w:fill="00B050"/>
        </w:rPr>
        <w:t>APPROVED - MEETING MINUTES</w:t>
      </w:r>
    </w:p>
    <w:p w14:paraId="5066577D" w14:textId="2C71C074" w:rsidR="00D7479B" w:rsidRPr="00150413" w:rsidRDefault="000D2903" w:rsidP="00D7479B">
      <w:pPr>
        <w:tabs>
          <w:tab w:val="center" w:pos="4320"/>
          <w:tab w:val="right" w:pos="8640"/>
        </w:tabs>
        <w:jc w:val="center"/>
        <w:rPr>
          <w:rFonts w:ascii="Arial" w:hAnsi="Arial" w:cs="Arial"/>
        </w:rPr>
      </w:pPr>
      <w:r>
        <w:rPr>
          <w:rFonts w:ascii="Arial" w:hAnsi="Arial" w:cs="Arial"/>
        </w:rPr>
        <w:t>April 29</w:t>
      </w:r>
      <w:r w:rsidR="009A4B68">
        <w:rPr>
          <w:rFonts w:ascii="Arial" w:hAnsi="Arial" w:cs="Arial"/>
        </w:rPr>
        <w:t>, 2026</w:t>
      </w:r>
    </w:p>
    <w:p w14:paraId="01373340" w14:textId="77777777" w:rsidR="00D7479B" w:rsidRPr="00150413" w:rsidRDefault="00D7479B" w:rsidP="00D7479B">
      <w:pPr>
        <w:contextualSpacing/>
        <w:jc w:val="both"/>
        <w:outlineLvl w:val="0"/>
        <w:rPr>
          <w:rFonts w:ascii="Arial" w:hAnsi="Arial" w:cs="Arial"/>
        </w:rPr>
      </w:pPr>
    </w:p>
    <w:p w14:paraId="3DB5D3C0" w14:textId="77777777" w:rsidR="00D7479B" w:rsidRPr="00150413" w:rsidRDefault="00D7479B" w:rsidP="00D7479B">
      <w:pPr>
        <w:jc w:val="both"/>
        <w:rPr>
          <w:rFonts w:ascii="Arial" w:hAnsi="Arial" w:cs="Arial"/>
        </w:rPr>
      </w:pPr>
      <w:r w:rsidRPr="00150413">
        <w:rPr>
          <w:rFonts w:ascii="Arial" w:hAnsi="Arial" w:cs="Arial"/>
        </w:rPr>
        <w:t xml:space="preserve">The Statewide Interoperability Executive Committee (SIEC) met on Wednesday, </w:t>
      </w:r>
      <w:r w:rsidR="009A4B68">
        <w:rPr>
          <w:rFonts w:ascii="Arial" w:hAnsi="Arial" w:cs="Arial"/>
        </w:rPr>
        <w:t>January 21</w:t>
      </w:r>
      <w:r w:rsidR="00AE5A5A">
        <w:rPr>
          <w:rFonts w:ascii="Arial" w:hAnsi="Arial" w:cs="Arial"/>
        </w:rPr>
        <w:t>,</w:t>
      </w:r>
      <w:r w:rsidR="009A4B68">
        <w:rPr>
          <w:rFonts w:ascii="Arial" w:hAnsi="Arial" w:cs="Arial"/>
        </w:rPr>
        <w:t xml:space="preserve"> 2026</w:t>
      </w:r>
      <w:r w:rsidRPr="00150413">
        <w:rPr>
          <w:rFonts w:ascii="Arial" w:hAnsi="Arial" w:cs="Arial"/>
        </w:rPr>
        <w:t xml:space="preserve">, </w:t>
      </w:r>
      <w:r w:rsidR="009A214C" w:rsidRPr="00150413">
        <w:rPr>
          <w:rFonts w:ascii="Arial" w:hAnsi="Arial" w:cs="Arial"/>
        </w:rPr>
        <w:t xml:space="preserve">at the State Emergency Operations Center, located at 7667 Independence Boulevard, Baton Rouge, LA 70806, and </w:t>
      </w:r>
      <w:r w:rsidR="00AD32B5" w:rsidRPr="00150413">
        <w:rPr>
          <w:rFonts w:ascii="Arial" w:hAnsi="Arial" w:cs="Arial"/>
        </w:rPr>
        <w:t xml:space="preserve">via Teleconference. </w:t>
      </w:r>
    </w:p>
    <w:p w14:paraId="03893AC1" w14:textId="77777777" w:rsidR="00D7479B" w:rsidRPr="00150413" w:rsidRDefault="00D7479B" w:rsidP="00D7479B">
      <w:pPr>
        <w:jc w:val="both"/>
        <w:rPr>
          <w:rFonts w:ascii="Arial" w:hAnsi="Arial" w:cs="Arial"/>
        </w:rPr>
      </w:pPr>
    </w:p>
    <w:p w14:paraId="429FC06D" w14:textId="77777777" w:rsidR="00D7479B" w:rsidRPr="00150413" w:rsidRDefault="00D7479B" w:rsidP="00D7479B">
      <w:pPr>
        <w:numPr>
          <w:ilvl w:val="0"/>
          <w:numId w:val="2"/>
        </w:numPr>
        <w:jc w:val="both"/>
        <w:rPr>
          <w:rFonts w:ascii="Arial" w:hAnsi="Arial" w:cs="Arial"/>
          <w:b/>
        </w:rPr>
      </w:pPr>
      <w:r w:rsidRPr="00150413">
        <w:rPr>
          <w:rFonts w:ascii="Arial" w:hAnsi="Arial" w:cs="Arial"/>
          <w:b/>
        </w:rPr>
        <w:t>Call to Order</w:t>
      </w:r>
    </w:p>
    <w:p w14:paraId="05A5E5ED" w14:textId="600342E9" w:rsidR="00D7479B" w:rsidRPr="00150413" w:rsidRDefault="00D7479B" w:rsidP="00982FD3">
      <w:pPr>
        <w:pStyle w:val="ListParagraph"/>
        <w:numPr>
          <w:ilvl w:val="1"/>
          <w:numId w:val="2"/>
        </w:numPr>
        <w:jc w:val="both"/>
        <w:rPr>
          <w:rFonts w:ascii="Arial" w:hAnsi="Arial" w:cs="Arial"/>
        </w:rPr>
      </w:pPr>
      <w:r w:rsidRPr="00150413">
        <w:rPr>
          <w:rFonts w:ascii="Arial" w:hAnsi="Arial" w:cs="Arial"/>
        </w:rPr>
        <w:t xml:space="preserve">Chairman </w:t>
      </w:r>
      <w:r w:rsidR="009A4B68">
        <w:rPr>
          <w:rFonts w:ascii="Arial" w:hAnsi="Arial" w:cs="Arial"/>
        </w:rPr>
        <w:t>Mark Ward</w:t>
      </w:r>
      <w:r w:rsidR="00982FD3" w:rsidRPr="00150413">
        <w:rPr>
          <w:rFonts w:ascii="Arial" w:hAnsi="Arial" w:cs="Arial"/>
        </w:rPr>
        <w:t xml:space="preserve"> </w:t>
      </w:r>
      <w:r w:rsidRPr="00150413">
        <w:rPr>
          <w:rFonts w:ascii="Arial" w:hAnsi="Arial" w:cs="Arial"/>
        </w:rPr>
        <w:t>called the meeting to order at 1:3</w:t>
      </w:r>
      <w:r w:rsidR="004D5D9F">
        <w:rPr>
          <w:rFonts w:ascii="Arial" w:hAnsi="Arial" w:cs="Arial"/>
        </w:rPr>
        <w:t>0</w:t>
      </w:r>
      <w:r w:rsidR="0038246D" w:rsidRPr="00150413">
        <w:rPr>
          <w:rFonts w:ascii="Arial" w:hAnsi="Arial" w:cs="Arial"/>
        </w:rPr>
        <w:t xml:space="preserve"> p.m</w:t>
      </w:r>
      <w:r w:rsidRPr="00150413">
        <w:rPr>
          <w:rFonts w:ascii="Arial" w:hAnsi="Arial" w:cs="Arial"/>
        </w:rPr>
        <w:t>.</w:t>
      </w:r>
    </w:p>
    <w:p w14:paraId="48725DC9" w14:textId="77777777" w:rsidR="00D7479B" w:rsidRPr="002E04F0" w:rsidRDefault="00D7479B" w:rsidP="00D7479B">
      <w:pPr>
        <w:ind w:left="720"/>
        <w:jc w:val="both"/>
        <w:rPr>
          <w:rFonts w:ascii="Arial" w:hAnsi="Arial" w:cs="Arial"/>
        </w:rPr>
      </w:pPr>
    </w:p>
    <w:p w14:paraId="6684B3B2" w14:textId="77777777" w:rsidR="00D7479B" w:rsidRPr="002E04F0" w:rsidRDefault="00D7479B" w:rsidP="00D7479B">
      <w:pPr>
        <w:numPr>
          <w:ilvl w:val="0"/>
          <w:numId w:val="2"/>
        </w:numPr>
        <w:jc w:val="both"/>
        <w:rPr>
          <w:rFonts w:ascii="Arial" w:hAnsi="Arial" w:cs="Arial"/>
          <w:b/>
        </w:rPr>
      </w:pPr>
      <w:r w:rsidRPr="002E04F0">
        <w:rPr>
          <w:rFonts w:ascii="Arial" w:hAnsi="Arial" w:cs="Arial"/>
          <w:b/>
        </w:rPr>
        <w:t>Roll Call</w:t>
      </w:r>
    </w:p>
    <w:p w14:paraId="0BEE9F0A" w14:textId="77777777" w:rsidR="00D7479B" w:rsidRPr="00AD32B5" w:rsidRDefault="00265290" w:rsidP="00D7479B">
      <w:pPr>
        <w:pStyle w:val="ListParagraph"/>
        <w:numPr>
          <w:ilvl w:val="1"/>
          <w:numId w:val="2"/>
        </w:numPr>
        <w:jc w:val="both"/>
        <w:rPr>
          <w:rFonts w:ascii="Arial" w:hAnsi="Arial" w:cs="Arial"/>
        </w:rPr>
      </w:pPr>
      <w:r w:rsidRPr="002E04F0">
        <w:rPr>
          <w:rFonts w:ascii="Arial" w:hAnsi="Arial" w:cs="Arial"/>
        </w:rPr>
        <w:t>GOHSEP</w:t>
      </w:r>
      <w:r w:rsidR="00AC4264">
        <w:rPr>
          <w:rFonts w:ascii="Arial" w:hAnsi="Arial" w:cs="Arial"/>
        </w:rPr>
        <w:t>, Jake Chatfield</w:t>
      </w:r>
      <w:r w:rsidRPr="00AD32B5">
        <w:rPr>
          <w:rFonts w:ascii="Arial" w:hAnsi="Arial" w:cs="Arial"/>
        </w:rPr>
        <w:t>, conducted the SIEC roll call</w:t>
      </w:r>
      <w:r w:rsidR="00D7479B" w:rsidRPr="00AD32B5">
        <w:rPr>
          <w:rFonts w:ascii="Arial" w:hAnsi="Arial" w:cs="Arial"/>
        </w:rPr>
        <w:t xml:space="preserve"> and a quorum was established.</w:t>
      </w:r>
    </w:p>
    <w:p w14:paraId="5C580145" w14:textId="77777777" w:rsidR="00D7479B" w:rsidRPr="00A64F64" w:rsidRDefault="00D7479B" w:rsidP="00D7479B">
      <w:pPr>
        <w:ind w:left="360"/>
        <w:jc w:val="both"/>
        <w:rPr>
          <w:rFonts w:ascii="Arial" w:hAnsi="Arial" w:cs="Arial"/>
        </w:rPr>
      </w:pPr>
    </w:p>
    <w:p w14:paraId="3735AE93" w14:textId="77777777" w:rsidR="00D7479B" w:rsidRPr="00A64F64" w:rsidRDefault="00D7479B" w:rsidP="00D7479B">
      <w:pPr>
        <w:pStyle w:val="ListParagraph"/>
        <w:numPr>
          <w:ilvl w:val="1"/>
          <w:numId w:val="2"/>
        </w:numPr>
        <w:jc w:val="both"/>
        <w:rPr>
          <w:rFonts w:ascii="Arial" w:hAnsi="Arial" w:cs="Arial"/>
        </w:rPr>
      </w:pPr>
      <w:r w:rsidRPr="00A64F64">
        <w:rPr>
          <w:rFonts w:ascii="Arial" w:hAnsi="Arial" w:cs="Arial"/>
        </w:rPr>
        <w:t>The following SIEC members were present or absent as noted:</w:t>
      </w:r>
    </w:p>
    <w:p w14:paraId="21771692" w14:textId="77777777" w:rsidR="00D7479B" w:rsidRPr="00A64F64" w:rsidRDefault="00D7479B" w:rsidP="00D7479B">
      <w:pPr>
        <w:ind w:left="720"/>
        <w:jc w:val="both"/>
        <w:rPr>
          <w:rFonts w:ascii="Arial" w:hAnsi="Arial" w:cs="Arial"/>
        </w:rPr>
      </w:pPr>
    </w:p>
    <w:tbl>
      <w:tblPr>
        <w:tblW w:w="891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0"/>
        <w:gridCol w:w="4410"/>
      </w:tblGrid>
      <w:tr w:rsidR="00D7479B" w:rsidRPr="00B34FAE" w14:paraId="7A144DFC" w14:textId="77777777" w:rsidTr="00ED2488">
        <w:trPr>
          <w:trHeight w:val="245"/>
          <w:tblHeader/>
        </w:trPr>
        <w:tc>
          <w:tcPr>
            <w:tcW w:w="4500" w:type="dxa"/>
            <w:shd w:val="clear" w:color="auto" w:fill="D9D9D9" w:themeFill="background1" w:themeFillShade="D9"/>
          </w:tcPr>
          <w:p w14:paraId="70A9985B" w14:textId="77777777" w:rsidR="00D7479B" w:rsidRPr="00150413" w:rsidRDefault="00D7479B" w:rsidP="00ED2488">
            <w:pPr>
              <w:rPr>
                <w:rFonts w:ascii="Arial" w:hAnsi="Arial" w:cs="Arial"/>
              </w:rPr>
            </w:pPr>
            <w:r w:rsidRPr="00150413">
              <w:rPr>
                <w:rFonts w:ascii="Arial" w:hAnsi="Arial" w:cs="Arial"/>
                <w:b/>
                <w:bCs/>
              </w:rPr>
              <w:t>Committee Members Present</w:t>
            </w:r>
          </w:p>
        </w:tc>
        <w:tc>
          <w:tcPr>
            <w:tcW w:w="4410" w:type="dxa"/>
            <w:shd w:val="clear" w:color="auto" w:fill="D9D9D9" w:themeFill="background1" w:themeFillShade="D9"/>
          </w:tcPr>
          <w:p w14:paraId="3546D98A" w14:textId="77777777" w:rsidR="00D7479B" w:rsidRPr="00150413" w:rsidRDefault="00D7479B" w:rsidP="00ED2488">
            <w:pPr>
              <w:jc w:val="both"/>
              <w:rPr>
                <w:rFonts w:ascii="Arial" w:hAnsi="Arial" w:cs="Arial"/>
              </w:rPr>
            </w:pPr>
            <w:r w:rsidRPr="00150413">
              <w:rPr>
                <w:rFonts w:ascii="Arial" w:hAnsi="Arial" w:cs="Arial"/>
                <w:b/>
                <w:bCs/>
              </w:rPr>
              <w:t>Representing Agency</w:t>
            </w:r>
          </w:p>
        </w:tc>
      </w:tr>
      <w:tr w:rsidR="00D7479B" w:rsidRPr="00B34FAE" w14:paraId="1EE3D6D7" w14:textId="77777777" w:rsidTr="00ED2488">
        <w:trPr>
          <w:trHeight w:val="530"/>
        </w:trPr>
        <w:tc>
          <w:tcPr>
            <w:tcW w:w="4500" w:type="dxa"/>
          </w:tcPr>
          <w:p w14:paraId="7800A7FE" w14:textId="77777777" w:rsidR="00D7479B" w:rsidRDefault="009A4B68" w:rsidP="00ED2488">
            <w:pPr>
              <w:rPr>
                <w:rFonts w:ascii="Arial" w:hAnsi="Arial" w:cs="Arial"/>
                <w:b/>
              </w:rPr>
            </w:pPr>
            <w:r>
              <w:rPr>
                <w:rFonts w:ascii="Arial" w:hAnsi="Arial" w:cs="Arial"/>
                <w:b/>
              </w:rPr>
              <w:t>Mark Ward</w:t>
            </w:r>
            <w:r w:rsidR="00ED2488">
              <w:rPr>
                <w:rFonts w:ascii="Arial" w:hAnsi="Arial" w:cs="Arial"/>
                <w:b/>
              </w:rPr>
              <w:t xml:space="preserve"> – </w:t>
            </w:r>
          </w:p>
          <w:p w14:paraId="4C39A765" w14:textId="77777777" w:rsidR="00ED2488" w:rsidRPr="00ED2488" w:rsidRDefault="00ED2488" w:rsidP="00ED2488">
            <w:pPr>
              <w:rPr>
                <w:rFonts w:ascii="Arial" w:hAnsi="Arial" w:cs="Arial"/>
              </w:rPr>
            </w:pPr>
            <w:r w:rsidRPr="00ED2488">
              <w:rPr>
                <w:rFonts w:ascii="Arial" w:hAnsi="Arial" w:cs="Arial"/>
              </w:rPr>
              <w:t>Response Division Director</w:t>
            </w:r>
          </w:p>
        </w:tc>
        <w:tc>
          <w:tcPr>
            <w:tcW w:w="4410" w:type="dxa"/>
          </w:tcPr>
          <w:p w14:paraId="5AD7ABBA" w14:textId="77777777" w:rsidR="00D7479B" w:rsidRPr="00150413" w:rsidRDefault="00D7479B" w:rsidP="00ED2488">
            <w:pPr>
              <w:rPr>
                <w:rFonts w:ascii="Arial" w:hAnsi="Arial" w:cs="Arial"/>
              </w:rPr>
            </w:pPr>
            <w:r w:rsidRPr="00150413">
              <w:rPr>
                <w:rFonts w:ascii="Arial" w:hAnsi="Arial" w:cs="Arial"/>
              </w:rPr>
              <w:t>Governor’s Office of Homeland Security and Emergency Preparedness (GOHSEP)</w:t>
            </w:r>
          </w:p>
        </w:tc>
      </w:tr>
      <w:tr w:rsidR="002A3A95" w:rsidRPr="00B34FAE" w14:paraId="76FAE964" w14:textId="77777777" w:rsidTr="00ED2488">
        <w:trPr>
          <w:trHeight w:val="530"/>
        </w:trPr>
        <w:tc>
          <w:tcPr>
            <w:tcW w:w="4500" w:type="dxa"/>
          </w:tcPr>
          <w:p w14:paraId="25B5A889" w14:textId="77777777" w:rsidR="002A3A95" w:rsidRPr="002A3A95" w:rsidRDefault="005B55F4" w:rsidP="00E41E29">
            <w:pPr>
              <w:rPr>
                <w:rFonts w:ascii="Arial" w:hAnsi="Arial" w:cs="Arial"/>
                <w:bCs/>
              </w:rPr>
            </w:pPr>
            <w:r w:rsidRPr="005B55F4">
              <w:rPr>
                <w:rFonts w:ascii="Arial" w:hAnsi="Arial" w:cs="Arial"/>
                <w:b/>
                <w:bCs/>
              </w:rPr>
              <w:t>Steven Cockerham</w:t>
            </w:r>
            <w:r>
              <w:rPr>
                <w:rFonts w:ascii="Arial" w:hAnsi="Arial" w:cs="Arial"/>
                <w:bCs/>
              </w:rPr>
              <w:t xml:space="preserve"> –Designee for Adjutant General of the Louisiana National Guard</w:t>
            </w:r>
          </w:p>
        </w:tc>
        <w:tc>
          <w:tcPr>
            <w:tcW w:w="4410" w:type="dxa"/>
          </w:tcPr>
          <w:p w14:paraId="450F4C9C" w14:textId="77777777" w:rsidR="002A3A95" w:rsidRPr="00150413" w:rsidRDefault="005B55F4" w:rsidP="002A3A95">
            <w:pPr>
              <w:rPr>
                <w:rFonts w:ascii="Arial" w:hAnsi="Arial" w:cs="Arial"/>
              </w:rPr>
            </w:pPr>
            <w:r>
              <w:rPr>
                <w:rFonts w:ascii="Arial" w:hAnsi="Arial" w:cs="Arial"/>
                <w:bCs/>
              </w:rPr>
              <w:t>Louisiana National Guard</w:t>
            </w:r>
          </w:p>
        </w:tc>
      </w:tr>
      <w:tr w:rsidR="002A3A95" w:rsidRPr="00B34FAE" w14:paraId="14693D1D" w14:textId="77777777" w:rsidTr="00ED2488">
        <w:trPr>
          <w:trHeight w:val="530"/>
        </w:trPr>
        <w:tc>
          <w:tcPr>
            <w:tcW w:w="4500" w:type="dxa"/>
          </w:tcPr>
          <w:p w14:paraId="12D890AD" w14:textId="77777777" w:rsidR="00AE5A5A" w:rsidRPr="00150413" w:rsidRDefault="00AE5A5A" w:rsidP="00AE5A5A">
            <w:pPr>
              <w:rPr>
                <w:rFonts w:ascii="Arial" w:hAnsi="Arial" w:cs="Arial"/>
                <w:b/>
                <w:bCs/>
              </w:rPr>
            </w:pPr>
            <w:r w:rsidRPr="00150413">
              <w:rPr>
                <w:rFonts w:ascii="Arial" w:hAnsi="Arial" w:cs="Arial"/>
                <w:b/>
                <w:bCs/>
              </w:rPr>
              <w:t>Bill Vincent,</w:t>
            </w:r>
          </w:p>
          <w:p w14:paraId="1932ED54" w14:textId="77777777" w:rsidR="00AE5A5A" w:rsidRPr="00150413" w:rsidRDefault="00AE5A5A" w:rsidP="00AE5A5A">
            <w:pPr>
              <w:rPr>
                <w:rFonts w:ascii="Arial" w:hAnsi="Arial" w:cs="Arial"/>
                <w:bCs/>
              </w:rPr>
            </w:pPr>
            <w:r w:rsidRPr="00150413">
              <w:rPr>
                <w:rFonts w:ascii="Arial" w:hAnsi="Arial" w:cs="Arial"/>
                <w:bCs/>
              </w:rPr>
              <w:t>Secretary/Treasurer APCO</w:t>
            </w:r>
          </w:p>
          <w:p w14:paraId="51C776FF" w14:textId="77777777" w:rsidR="002A3A95" w:rsidRPr="00150413" w:rsidRDefault="00AE5A5A" w:rsidP="00AE5A5A">
            <w:pPr>
              <w:rPr>
                <w:rFonts w:ascii="Arial" w:hAnsi="Arial" w:cs="Arial"/>
                <w:b/>
                <w:bCs/>
              </w:rPr>
            </w:pPr>
            <w:r w:rsidRPr="00150413">
              <w:rPr>
                <w:rFonts w:ascii="Arial" w:hAnsi="Arial" w:cs="Arial"/>
                <w:bCs/>
              </w:rPr>
              <w:t>Lafayette Parish Communications District (Ret.)</w:t>
            </w:r>
          </w:p>
        </w:tc>
        <w:tc>
          <w:tcPr>
            <w:tcW w:w="4410" w:type="dxa"/>
          </w:tcPr>
          <w:p w14:paraId="6C2CF96A" w14:textId="77777777" w:rsidR="002A3A95" w:rsidRPr="00150413" w:rsidRDefault="00AE5A5A" w:rsidP="002A3A95">
            <w:pPr>
              <w:rPr>
                <w:rFonts w:ascii="Arial" w:hAnsi="Arial" w:cs="Arial"/>
              </w:rPr>
            </w:pPr>
            <w:r w:rsidRPr="00150413">
              <w:rPr>
                <w:rFonts w:ascii="Arial" w:hAnsi="Arial" w:cs="Arial"/>
              </w:rPr>
              <w:t>Association of Public Safety Communications Officials (APCO)</w:t>
            </w:r>
          </w:p>
        </w:tc>
      </w:tr>
      <w:tr w:rsidR="002A3A95" w:rsidRPr="00B34FAE" w14:paraId="48F0EA2C" w14:textId="77777777" w:rsidTr="00ED2488">
        <w:trPr>
          <w:trHeight w:val="530"/>
        </w:trPr>
        <w:tc>
          <w:tcPr>
            <w:tcW w:w="4500" w:type="dxa"/>
          </w:tcPr>
          <w:p w14:paraId="245A40B4" w14:textId="77777777" w:rsidR="002A3A95" w:rsidRPr="00150413" w:rsidRDefault="00AE5A5A" w:rsidP="002A3A95">
            <w:pPr>
              <w:rPr>
                <w:rFonts w:ascii="Arial" w:hAnsi="Arial" w:cs="Arial"/>
                <w:b/>
                <w:bCs/>
              </w:rPr>
            </w:pPr>
            <w:r>
              <w:rPr>
                <w:rFonts w:ascii="Arial" w:hAnsi="Arial" w:cs="Arial"/>
                <w:b/>
                <w:bCs/>
              </w:rPr>
              <w:t>Jeb Tate</w:t>
            </w:r>
            <w:r w:rsidRPr="00150413">
              <w:rPr>
                <w:rFonts w:ascii="Arial" w:hAnsi="Arial" w:cs="Arial"/>
                <w:bCs/>
              </w:rPr>
              <w:t xml:space="preserve"> Director, IT &amp; Telecommunications, Jefferson Parish Government</w:t>
            </w:r>
          </w:p>
        </w:tc>
        <w:tc>
          <w:tcPr>
            <w:tcW w:w="4410" w:type="dxa"/>
          </w:tcPr>
          <w:p w14:paraId="3570F196" w14:textId="77777777" w:rsidR="002A3A95" w:rsidRPr="00150413" w:rsidRDefault="00AE5A5A" w:rsidP="002A3A95">
            <w:pPr>
              <w:rPr>
                <w:rFonts w:ascii="Arial" w:hAnsi="Arial" w:cs="Arial"/>
              </w:rPr>
            </w:pPr>
            <w:r>
              <w:rPr>
                <w:rFonts w:ascii="Arial" w:hAnsi="Arial" w:cs="Arial"/>
              </w:rPr>
              <w:t>Region 1</w:t>
            </w:r>
          </w:p>
        </w:tc>
      </w:tr>
      <w:tr w:rsidR="002A3A95" w:rsidRPr="00B34FAE" w14:paraId="72E8BDA2" w14:textId="77777777" w:rsidTr="00ED2488">
        <w:trPr>
          <w:trHeight w:val="530"/>
        </w:trPr>
        <w:tc>
          <w:tcPr>
            <w:tcW w:w="4500" w:type="dxa"/>
          </w:tcPr>
          <w:p w14:paraId="5D547C4A" w14:textId="4F8FCA68" w:rsidR="00AE5A5A" w:rsidRPr="00150413" w:rsidRDefault="000D2903" w:rsidP="00AE5A5A">
            <w:pPr>
              <w:rPr>
                <w:rFonts w:ascii="Arial" w:hAnsi="Arial" w:cs="Arial"/>
                <w:bCs/>
              </w:rPr>
            </w:pPr>
            <w:r w:rsidRPr="000D2903">
              <w:rPr>
                <w:rFonts w:ascii="Arial" w:hAnsi="Arial" w:cs="Arial"/>
                <w:b/>
              </w:rPr>
              <w:t>Kevin Forbes</w:t>
            </w:r>
            <w:r w:rsidR="00AE5A5A" w:rsidRPr="00150413">
              <w:rPr>
                <w:rFonts w:ascii="Arial" w:hAnsi="Arial" w:cs="Arial"/>
                <w:bCs/>
              </w:rPr>
              <w:t xml:space="preserve">, </w:t>
            </w:r>
            <w:r w:rsidR="00AE5A5A" w:rsidRPr="00150413">
              <w:rPr>
                <w:rFonts w:ascii="Arial" w:hAnsi="Arial" w:cs="Arial"/>
                <w:b/>
                <w:bCs/>
              </w:rPr>
              <w:t>DPTY</w:t>
            </w:r>
            <w:r w:rsidR="00AE5A5A" w:rsidRPr="00150413">
              <w:rPr>
                <w:rFonts w:ascii="Arial" w:hAnsi="Arial" w:cs="Arial"/>
                <w:bCs/>
              </w:rPr>
              <w:t xml:space="preserve"> </w:t>
            </w:r>
          </w:p>
          <w:p w14:paraId="74F7A262" w14:textId="77777777" w:rsidR="002A3A95" w:rsidRDefault="00AE5A5A" w:rsidP="00AE5A5A">
            <w:pPr>
              <w:rPr>
                <w:rFonts w:ascii="Arial" w:hAnsi="Arial" w:cs="Arial"/>
                <w:bCs/>
              </w:rPr>
            </w:pPr>
            <w:r w:rsidRPr="00150413">
              <w:rPr>
                <w:rFonts w:ascii="Arial" w:hAnsi="Arial" w:cs="Arial"/>
                <w:bCs/>
              </w:rPr>
              <w:t>West Feliciana Parish Sheriff’s Office</w:t>
            </w:r>
          </w:p>
          <w:p w14:paraId="0D3108B7" w14:textId="132FF212" w:rsidR="005677AF" w:rsidRPr="004D5D9F" w:rsidRDefault="005677AF" w:rsidP="00AE5A5A">
            <w:pPr>
              <w:rPr>
                <w:rFonts w:ascii="Arial" w:hAnsi="Arial" w:cs="Arial"/>
              </w:rPr>
            </w:pPr>
            <w:r w:rsidRPr="004D5D9F">
              <w:rPr>
                <w:rFonts w:ascii="Arial" w:hAnsi="Arial" w:cs="Arial"/>
              </w:rPr>
              <w:t>Office Designee for Billie Mertz</w:t>
            </w:r>
          </w:p>
        </w:tc>
        <w:tc>
          <w:tcPr>
            <w:tcW w:w="4410" w:type="dxa"/>
          </w:tcPr>
          <w:p w14:paraId="2D280230" w14:textId="77777777" w:rsidR="002A3A95" w:rsidRPr="00150413" w:rsidRDefault="00AE5A5A" w:rsidP="002A3A95">
            <w:pPr>
              <w:rPr>
                <w:rFonts w:ascii="Arial" w:hAnsi="Arial" w:cs="Arial"/>
              </w:rPr>
            </w:pPr>
            <w:r w:rsidRPr="00150413">
              <w:rPr>
                <w:rFonts w:ascii="Arial" w:hAnsi="Arial" w:cs="Arial"/>
                <w:bCs/>
              </w:rPr>
              <w:t>Region 2</w:t>
            </w:r>
          </w:p>
        </w:tc>
      </w:tr>
      <w:tr w:rsidR="002A3A95" w:rsidRPr="00B34FAE" w14:paraId="743E1346" w14:textId="77777777" w:rsidTr="00ED2488">
        <w:trPr>
          <w:trHeight w:val="530"/>
        </w:trPr>
        <w:tc>
          <w:tcPr>
            <w:tcW w:w="4500" w:type="dxa"/>
          </w:tcPr>
          <w:p w14:paraId="65BFD3A7" w14:textId="77777777" w:rsidR="0085748D" w:rsidRPr="00150413" w:rsidRDefault="0085748D" w:rsidP="0085748D">
            <w:pPr>
              <w:rPr>
                <w:rFonts w:ascii="Arial" w:hAnsi="Arial" w:cs="Arial"/>
                <w:b/>
                <w:bCs/>
              </w:rPr>
            </w:pPr>
            <w:bookmarkStart w:id="0" w:name="_Hlk86147022"/>
            <w:r w:rsidRPr="00150413">
              <w:rPr>
                <w:rFonts w:ascii="Arial" w:hAnsi="Arial" w:cs="Arial"/>
                <w:b/>
                <w:bCs/>
              </w:rPr>
              <w:t>Conrad Baker</w:t>
            </w:r>
            <w:bookmarkEnd w:id="0"/>
            <w:r w:rsidRPr="00150413">
              <w:rPr>
                <w:rFonts w:ascii="Arial" w:hAnsi="Arial" w:cs="Arial"/>
                <w:b/>
                <w:bCs/>
              </w:rPr>
              <w:t>, CPT</w:t>
            </w:r>
          </w:p>
          <w:p w14:paraId="0B27ABC7" w14:textId="77777777" w:rsidR="0085748D" w:rsidRPr="00150413" w:rsidRDefault="0085748D" w:rsidP="0085748D">
            <w:pPr>
              <w:rPr>
                <w:rFonts w:ascii="Arial" w:hAnsi="Arial" w:cs="Arial"/>
                <w:bCs/>
              </w:rPr>
            </w:pPr>
            <w:r w:rsidRPr="00150413">
              <w:rPr>
                <w:rFonts w:ascii="Arial" w:hAnsi="Arial" w:cs="Arial"/>
                <w:bCs/>
              </w:rPr>
              <w:t>Technology/911 OPS Center</w:t>
            </w:r>
          </w:p>
          <w:p w14:paraId="0BF5994F" w14:textId="77777777" w:rsidR="002A3A95" w:rsidRPr="00150413" w:rsidRDefault="0085748D" w:rsidP="0085748D">
            <w:pPr>
              <w:rPr>
                <w:rFonts w:ascii="Arial" w:hAnsi="Arial" w:cs="Arial"/>
                <w:b/>
                <w:bCs/>
              </w:rPr>
            </w:pPr>
            <w:r w:rsidRPr="00150413">
              <w:rPr>
                <w:rFonts w:ascii="Arial" w:hAnsi="Arial" w:cs="Arial"/>
                <w:bCs/>
              </w:rPr>
              <w:t>St. John Parish Sheriff’s Office</w:t>
            </w:r>
          </w:p>
        </w:tc>
        <w:tc>
          <w:tcPr>
            <w:tcW w:w="4410" w:type="dxa"/>
          </w:tcPr>
          <w:p w14:paraId="68071F06" w14:textId="77777777" w:rsidR="002A3A95" w:rsidRPr="00150413" w:rsidRDefault="0085748D" w:rsidP="002A3A95">
            <w:pPr>
              <w:rPr>
                <w:rFonts w:ascii="Arial" w:hAnsi="Arial" w:cs="Arial"/>
                <w:bCs/>
              </w:rPr>
            </w:pPr>
            <w:r w:rsidRPr="00150413">
              <w:rPr>
                <w:rFonts w:ascii="Arial" w:hAnsi="Arial" w:cs="Arial"/>
                <w:bCs/>
              </w:rPr>
              <w:t>Region 3</w:t>
            </w:r>
          </w:p>
        </w:tc>
      </w:tr>
      <w:tr w:rsidR="00E41E29" w:rsidRPr="00B34FAE" w14:paraId="61E8C1BE" w14:textId="77777777" w:rsidTr="00ED2488">
        <w:trPr>
          <w:trHeight w:val="245"/>
        </w:trPr>
        <w:tc>
          <w:tcPr>
            <w:tcW w:w="4500" w:type="dxa"/>
          </w:tcPr>
          <w:p w14:paraId="1AA9EB71" w14:textId="77777777" w:rsidR="00E41E29" w:rsidRPr="002240A3" w:rsidRDefault="000D2903" w:rsidP="005B55F4">
            <w:pPr>
              <w:rPr>
                <w:rFonts w:ascii="Arial" w:hAnsi="Arial" w:cs="Arial"/>
                <w:b/>
              </w:rPr>
            </w:pPr>
            <w:r w:rsidRPr="002240A3">
              <w:rPr>
                <w:rFonts w:ascii="Arial" w:hAnsi="Arial" w:cs="Arial"/>
                <w:b/>
              </w:rPr>
              <w:t>Scott Ben</w:t>
            </w:r>
          </w:p>
          <w:p w14:paraId="362A5F26" w14:textId="3F92062A" w:rsidR="004D5D9F" w:rsidRPr="002A3A95" w:rsidRDefault="004D5D9F" w:rsidP="005B55F4">
            <w:pPr>
              <w:rPr>
                <w:rFonts w:ascii="Arial" w:hAnsi="Arial" w:cs="Arial"/>
                <w:bCs/>
              </w:rPr>
            </w:pPr>
            <w:r>
              <w:rPr>
                <w:rFonts w:ascii="Arial" w:hAnsi="Arial" w:cs="Arial"/>
                <w:bCs/>
              </w:rPr>
              <w:t>Office Designee for Ellis Boothe</w:t>
            </w:r>
          </w:p>
        </w:tc>
        <w:tc>
          <w:tcPr>
            <w:tcW w:w="4410" w:type="dxa"/>
          </w:tcPr>
          <w:p w14:paraId="12910E92" w14:textId="223A0062" w:rsidR="00E41E29" w:rsidRPr="00150413" w:rsidRDefault="005B55F4" w:rsidP="00E41E29">
            <w:pPr>
              <w:rPr>
                <w:rFonts w:ascii="Arial" w:hAnsi="Arial" w:cs="Arial"/>
                <w:bCs/>
              </w:rPr>
            </w:pPr>
            <w:r>
              <w:rPr>
                <w:rFonts w:ascii="Arial" w:hAnsi="Arial" w:cs="Arial"/>
                <w:bCs/>
              </w:rPr>
              <w:t xml:space="preserve">Region </w:t>
            </w:r>
            <w:r w:rsidR="000D2903">
              <w:rPr>
                <w:rFonts w:ascii="Arial" w:hAnsi="Arial" w:cs="Arial"/>
                <w:bCs/>
              </w:rPr>
              <w:t>6</w:t>
            </w:r>
          </w:p>
        </w:tc>
      </w:tr>
      <w:tr w:rsidR="000C5DE9" w:rsidRPr="00B34FAE" w14:paraId="50BEF959" w14:textId="77777777" w:rsidTr="00ED2488">
        <w:trPr>
          <w:trHeight w:val="245"/>
        </w:trPr>
        <w:tc>
          <w:tcPr>
            <w:tcW w:w="4500" w:type="dxa"/>
          </w:tcPr>
          <w:p w14:paraId="4970A82B" w14:textId="77777777" w:rsidR="000C5DE9" w:rsidRPr="00150413" w:rsidRDefault="000C5DE9" w:rsidP="000C5DE9">
            <w:pPr>
              <w:rPr>
                <w:rFonts w:ascii="Arial" w:hAnsi="Arial" w:cs="Arial"/>
                <w:b/>
                <w:bCs/>
              </w:rPr>
            </w:pPr>
            <w:r w:rsidRPr="00150413">
              <w:rPr>
                <w:rFonts w:ascii="Arial" w:hAnsi="Arial" w:cs="Arial"/>
                <w:b/>
                <w:bCs/>
              </w:rPr>
              <w:t>Doyle Dempsey</w:t>
            </w:r>
            <w:r w:rsidRPr="00150413">
              <w:rPr>
                <w:rFonts w:ascii="Arial" w:hAnsi="Arial" w:cs="Arial"/>
                <w:bCs/>
              </w:rPr>
              <w:t xml:space="preserve">, </w:t>
            </w:r>
            <w:r w:rsidRPr="00150413">
              <w:rPr>
                <w:rFonts w:ascii="Arial" w:hAnsi="Arial" w:cs="Arial"/>
                <w:b/>
                <w:bCs/>
              </w:rPr>
              <w:t>MAJ</w:t>
            </w:r>
          </w:p>
          <w:p w14:paraId="01F0557D" w14:textId="77777777" w:rsidR="000C5DE9" w:rsidRPr="00150413" w:rsidRDefault="000C5DE9" w:rsidP="000C5DE9">
            <w:pPr>
              <w:rPr>
                <w:rFonts w:ascii="Arial" w:hAnsi="Arial" w:cs="Arial"/>
                <w:bCs/>
              </w:rPr>
            </w:pPr>
            <w:r w:rsidRPr="00150413">
              <w:rPr>
                <w:rFonts w:ascii="Arial" w:hAnsi="Arial" w:cs="Arial"/>
                <w:bCs/>
              </w:rPr>
              <w:t>Support Bureau / Asset Management</w:t>
            </w:r>
          </w:p>
          <w:p w14:paraId="5BEB9241" w14:textId="7C0C440B" w:rsidR="000C5DE9" w:rsidRDefault="000C5DE9" w:rsidP="000C5DE9">
            <w:pPr>
              <w:rPr>
                <w:rFonts w:ascii="Arial" w:hAnsi="Arial" w:cs="Arial"/>
                <w:bCs/>
              </w:rPr>
            </w:pPr>
            <w:r w:rsidRPr="00150413">
              <w:rPr>
                <w:rFonts w:ascii="Arial" w:hAnsi="Arial" w:cs="Arial"/>
                <w:bCs/>
              </w:rPr>
              <w:t>Bossier Parish Sheriff’s Office</w:t>
            </w:r>
          </w:p>
        </w:tc>
        <w:tc>
          <w:tcPr>
            <w:tcW w:w="4410" w:type="dxa"/>
          </w:tcPr>
          <w:p w14:paraId="77569C81" w14:textId="25DB35EB" w:rsidR="000C5DE9" w:rsidRDefault="000C5DE9" w:rsidP="00E41E29">
            <w:pPr>
              <w:rPr>
                <w:rFonts w:ascii="Arial" w:hAnsi="Arial" w:cs="Arial"/>
                <w:bCs/>
              </w:rPr>
            </w:pPr>
            <w:r w:rsidRPr="00150413">
              <w:rPr>
                <w:rFonts w:ascii="Arial" w:hAnsi="Arial" w:cs="Arial"/>
                <w:bCs/>
              </w:rPr>
              <w:t>Region 7</w:t>
            </w:r>
          </w:p>
        </w:tc>
      </w:tr>
      <w:tr w:rsidR="00E41E29" w:rsidRPr="00150413" w14:paraId="25276CDB" w14:textId="77777777" w:rsidTr="00ED2488">
        <w:trPr>
          <w:trHeight w:val="245"/>
        </w:trPr>
        <w:tc>
          <w:tcPr>
            <w:tcW w:w="4500" w:type="dxa"/>
          </w:tcPr>
          <w:p w14:paraId="395D7389" w14:textId="77777777" w:rsidR="00B94E43" w:rsidRPr="00150413" w:rsidRDefault="00B94E43" w:rsidP="00B94E43">
            <w:pPr>
              <w:rPr>
                <w:rFonts w:ascii="Arial" w:hAnsi="Arial" w:cs="Arial"/>
                <w:bCs/>
              </w:rPr>
            </w:pPr>
            <w:r w:rsidRPr="00150413">
              <w:rPr>
                <w:rFonts w:ascii="Arial" w:hAnsi="Arial" w:cs="Arial"/>
                <w:b/>
                <w:bCs/>
              </w:rPr>
              <w:lastRenderedPageBreak/>
              <w:t>Robert “Bobby” Moore</w:t>
            </w:r>
            <w:r w:rsidRPr="00150413">
              <w:rPr>
                <w:rFonts w:ascii="Arial" w:hAnsi="Arial" w:cs="Arial"/>
                <w:bCs/>
              </w:rPr>
              <w:t xml:space="preserve">, </w:t>
            </w:r>
          </w:p>
          <w:p w14:paraId="51261C9F" w14:textId="77777777" w:rsidR="00E41E29" w:rsidRPr="00150413" w:rsidRDefault="00B94E43" w:rsidP="00B94E43">
            <w:pPr>
              <w:rPr>
                <w:rFonts w:ascii="Arial" w:hAnsi="Arial" w:cs="Arial"/>
                <w:bCs/>
              </w:rPr>
            </w:pPr>
            <w:r>
              <w:rPr>
                <w:rFonts w:ascii="Arial" w:hAnsi="Arial" w:cs="Arial"/>
                <w:bCs/>
              </w:rPr>
              <w:t>Fire Chief</w:t>
            </w:r>
            <w:r w:rsidRPr="00150413">
              <w:rPr>
                <w:rFonts w:ascii="Arial" w:hAnsi="Arial" w:cs="Arial"/>
                <w:bCs/>
              </w:rPr>
              <w:t>, Ouachita Parish Fire Department</w:t>
            </w:r>
          </w:p>
        </w:tc>
        <w:tc>
          <w:tcPr>
            <w:tcW w:w="4410" w:type="dxa"/>
          </w:tcPr>
          <w:p w14:paraId="3E24CF09" w14:textId="77777777" w:rsidR="00E41E29" w:rsidRPr="00150413" w:rsidRDefault="00B94E43" w:rsidP="00E41E29">
            <w:pPr>
              <w:rPr>
                <w:rFonts w:ascii="Arial" w:hAnsi="Arial" w:cs="Arial"/>
              </w:rPr>
            </w:pPr>
            <w:r w:rsidRPr="00150413">
              <w:rPr>
                <w:rFonts w:ascii="Arial" w:hAnsi="Arial" w:cs="Arial"/>
              </w:rPr>
              <w:t>Region 8</w:t>
            </w:r>
          </w:p>
        </w:tc>
      </w:tr>
      <w:tr w:rsidR="00B94E43" w:rsidRPr="00150413" w14:paraId="3688A780" w14:textId="77777777" w:rsidTr="00ED2488">
        <w:trPr>
          <w:trHeight w:val="245"/>
        </w:trPr>
        <w:tc>
          <w:tcPr>
            <w:tcW w:w="4500" w:type="dxa"/>
          </w:tcPr>
          <w:p w14:paraId="74CC5ED3" w14:textId="77777777" w:rsidR="00B94E43" w:rsidRDefault="00B94E43" w:rsidP="00B94E43">
            <w:pPr>
              <w:rPr>
                <w:rFonts w:ascii="Arial" w:hAnsi="Arial" w:cs="Arial"/>
                <w:b/>
                <w:bCs/>
              </w:rPr>
            </w:pPr>
            <w:r>
              <w:rPr>
                <w:rFonts w:ascii="Arial" w:hAnsi="Arial" w:cs="Arial"/>
                <w:b/>
                <w:bCs/>
              </w:rPr>
              <w:t>Derek Sentino, LT</w:t>
            </w:r>
          </w:p>
          <w:p w14:paraId="5F5EA7EE" w14:textId="77777777" w:rsidR="00B94E43" w:rsidRPr="00BA0F09" w:rsidRDefault="00B94E43" w:rsidP="00B94E43">
            <w:pPr>
              <w:pStyle w:val="NormalWeb"/>
              <w:rPr>
                <w:rFonts w:ascii="Arial" w:hAnsi="Arial" w:cs="Arial"/>
              </w:rPr>
            </w:pPr>
            <w:r w:rsidRPr="00BA0F09">
              <w:rPr>
                <w:rFonts w:ascii="Arial" w:hAnsi="Arial" w:cs="Arial"/>
                <w:bCs/>
              </w:rPr>
              <w:t>Director</w:t>
            </w:r>
            <w:r>
              <w:rPr>
                <w:rFonts w:ascii="Arial" w:hAnsi="Arial" w:cs="Arial"/>
                <w:bCs/>
              </w:rPr>
              <w:t xml:space="preserve"> of</w:t>
            </w:r>
            <w:r w:rsidRPr="00BA0F09">
              <w:rPr>
                <w:rFonts w:ascii="Arial" w:hAnsi="Arial" w:cs="Arial"/>
                <w:bCs/>
              </w:rPr>
              <w:t xml:space="preserve"> Mobility &amp; Communication Services</w:t>
            </w:r>
          </w:p>
          <w:p w14:paraId="4D5D493A" w14:textId="77777777" w:rsidR="00B94E43" w:rsidRPr="00150413" w:rsidRDefault="00B94E43" w:rsidP="00B94E43">
            <w:pPr>
              <w:rPr>
                <w:rFonts w:ascii="Arial" w:hAnsi="Arial" w:cs="Arial"/>
                <w:b/>
                <w:bCs/>
              </w:rPr>
            </w:pPr>
          </w:p>
        </w:tc>
        <w:tc>
          <w:tcPr>
            <w:tcW w:w="4410" w:type="dxa"/>
          </w:tcPr>
          <w:p w14:paraId="0ECF01E7" w14:textId="77777777" w:rsidR="00B94E43" w:rsidRPr="00150413" w:rsidRDefault="00B94E43" w:rsidP="00E41E29">
            <w:pPr>
              <w:rPr>
                <w:rFonts w:ascii="Arial" w:hAnsi="Arial" w:cs="Arial"/>
              </w:rPr>
            </w:pPr>
            <w:r w:rsidRPr="00150413">
              <w:rPr>
                <w:rFonts w:ascii="Arial" w:hAnsi="Arial" w:cs="Arial"/>
                <w:bCs/>
              </w:rPr>
              <w:t>State of Louisiana Department of Public Safety &amp; Corrections, Public Safety Services, Louisiana State Police (DPS)</w:t>
            </w:r>
          </w:p>
        </w:tc>
      </w:tr>
      <w:tr w:rsidR="0085748D" w:rsidRPr="00150413" w14:paraId="78E9B8EA" w14:textId="77777777" w:rsidTr="00E60CC5">
        <w:trPr>
          <w:trHeight w:val="245"/>
        </w:trPr>
        <w:tc>
          <w:tcPr>
            <w:tcW w:w="4500" w:type="dxa"/>
          </w:tcPr>
          <w:p w14:paraId="3E7E72AC" w14:textId="77777777" w:rsidR="000D2903" w:rsidRPr="00B2423C" w:rsidRDefault="000D2903" w:rsidP="000D2903">
            <w:pPr>
              <w:rPr>
                <w:rFonts w:ascii="Arial" w:hAnsi="Arial" w:cs="Arial"/>
                <w:bCs/>
              </w:rPr>
            </w:pPr>
            <w:r w:rsidRPr="00150413">
              <w:rPr>
                <w:rFonts w:ascii="Arial" w:hAnsi="Arial" w:cs="Arial"/>
                <w:b/>
                <w:bCs/>
              </w:rPr>
              <w:t xml:space="preserve">Bryan Zeringue, </w:t>
            </w:r>
            <w:r w:rsidRPr="00B2423C">
              <w:rPr>
                <w:rFonts w:ascii="Arial" w:hAnsi="Arial" w:cs="Arial"/>
                <w:bCs/>
              </w:rPr>
              <w:t>Chief</w:t>
            </w:r>
          </w:p>
          <w:p w14:paraId="338EB643" w14:textId="1401FC8A" w:rsidR="0085748D" w:rsidRPr="00150413" w:rsidRDefault="000D2903" w:rsidP="000D2903">
            <w:pPr>
              <w:rPr>
                <w:rFonts w:ascii="Arial" w:hAnsi="Arial" w:cs="Arial"/>
                <w:b/>
                <w:bCs/>
              </w:rPr>
            </w:pPr>
            <w:r w:rsidRPr="00B2423C">
              <w:rPr>
                <w:rFonts w:ascii="Arial" w:hAnsi="Arial" w:cs="Arial"/>
                <w:bCs/>
              </w:rPr>
              <w:t>Thibodaux Police Department</w:t>
            </w:r>
          </w:p>
        </w:tc>
        <w:tc>
          <w:tcPr>
            <w:tcW w:w="4410" w:type="dxa"/>
          </w:tcPr>
          <w:p w14:paraId="04F2FD3D" w14:textId="5D21FFB1" w:rsidR="0085748D" w:rsidRPr="00150413" w:rsidRDefault="000D2903" w:rsidP="00E41E29">
            <w:pPr>
              <w:rPr>
                <w:rFonts w:ascii="Arial" w:hAnsi="Arial" w:cs="Arial"/>
                <w:bCs/>
              </w:rPr>
            </w:pPr>
            <w:r w:rsidRPr="00150413">
              <w:rPr>
                <w:rFonts w:ascii="Arial" w:hAnsi="Arial" w:cs="Arial"/>
              </w:rPr>
              <w:t>Louisiana Association of Chiefs of Police</w:t>
            </w:r>
          </w:p>
        </w:tc>
      </w:tr>
      <w:tr w:rsidR="0085748D" w:rsidRPr="00150413" w14:paraId="551BEBA8" w14:textId="77777777" w:rsidTr="00E60CC5">
        <w:trPr>
          <w:trHeight w:val="245"/>
        </w:trPr>
        <w:tc>
          <w:tcPr>
            <w:tcW w:w="4500" w:type="dxa"/>
          </w:tcPr>
          <w:p w14:paraId="3967EC35" w14:textId="77777777" w:rsidR="0085748D" w:rsidRDefault="0085748D" w:rsidP="0085748D">
            <w:pPr>
              <w:rPr>
                <w:rFonts w:ascii="Arial" w:hAnsi="Arial" w:cs="Arial"/>
                <w:b/>
                <w:bCs/>
              </w:rPr>
            </w:pPr>
            <w:r>
              <w:rPr>
                <w:rFonts w:ascii="Arial" w:hAnsi="Arial" w:cs="Arial"/>
                <w:b/>
                <w:bCs/>
              </w:rPr>
              <w:t>Jayson Richardson</w:t>
            </w:r>
          </w:p>
          <w:p w14:paraId="62DD8930" w14:textId="77777777" w:rsidR="0085748D" w:rsidRPr="00150413" w:rsidRDefault="0085748D" w:rsidP="0085748D">
            <w:pPr>
              <w:rPr>
                <w:rFonts w:ascii="Arial" w:hAnsi="Arial" w:cs="Arial"/>
                <w:b/>
                <w:bCs/>
              </w:rPr>
            </w:pPr>
            <w:r w:rsidRPr="002A3A95">
              <w:rPr>
                <w:rFonts w:ascii="Arial" w:hAnsi="Arial" w:cs="Arial"/>
                <w:bCs/>
              </w:rPr>
              <w:t>Sheriff of Desoto Parish</w:t>
            </w:r>
          </w:p>
        </w:tc>
        <w:tc>
          <w:tcPr>
            <w:tcW w:w="4410" w:type="dxa"/>
          </w:tcPr>
          <w:p w14:paraId="67E4F1C4" w14:textId="77777777" w:rsidR="0085748D" w:rsidRPr="00150413" w:rsidRDefault="0085748D" w:rsidP="00E41E29">
            <w:pPr>
              <w:rPr>
                <w:rFonts w:ascii="Arial" w:hAnsi="Arial" w:cs="Arial"/>
              </w:rPr>
            </w:pPr>
            <w:r w:rsidRPr="00150413">
              <w:rPr>
                <w:rFonts w:ascii="Arial" w:hAnsi="Arial" w:cs="Arial"/>
                <w:bCs/>
              </w:rPr>
              <w:t>Louisiana Sheriff’s Association</w:t>
            </w:r>
          </w:p>
        </w:tc>
      </w:tr>
    </w:tbl>
    <w:p w14:paraId="6C839438" w14:textId="77777777" w:rsidR="005A2401" w:rsidRPr="00150413" w:rsidRDefault="005A2401"/>
    <w:tbl>
      <w:tblPr>
        <w:tblW w:w="891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0"/>
        <w:gridCol w:w="4410"/>
      </w:tblGrid>
      <w:tr w:rsidR="00D7479B" w:rsidRPr="00150413" w14:paraId="589C17B9" w14:textId="77777777" w:rsidTr="00ED2488">
        <w:trPr>
          <w:trHeight w:val="258"/>
        </w:trPr>
        <w:tc>
          <w:tcPr>
            <w:tcW w:w="4500" w:type="dxa"/>
            <w:shd w:val="clear" w:color="auto" w:fill="C0C0C0"/>
          </w:tcPr>
          <w:p w14:paraId="0EDA1CDC" w14:textId="77777777" w:rsidR="00D7479B" w:rsidRPr="00150413" w:rsidRDefault="00D7479B" w:rsidP="00ED2488">
            <w:pPr>
              <w:rPr>
                <w:rFonts w:ascii="Arial" w:hAnsi="Arial" w:cs="Arial"/>
                <w:bCs/>
              </w:rPr>
            </w:pPr>
            <w:r w:rsidRPr="00150413">
              <w:rPr>
                <w:rFonts w:ascii="Arial" w:hAnsi="Arial" w:cs="Arial"/>
                <w:color w:val="000000"/>
              </w:rPr>
              <w:br w:type="page"/>
            </w:r>
            <w:r w:rsidRPr="00150413">
              <w:rPr>
                <w:rFonts w:ascii="Arial" w:hAnsi="Arial" w:cs="Arial"/>
                <w:b/>
                <w:bCs/>
                <w:color w:val="000000"/>
              </w:rPr>
              <w:t>Committee Members Absent</w:t>
            </w:r>
          </w:p>
        </w:tc>
        <w:tc>
          <w:tcPr>
            <w:tcW w:w="4410" w:type="dxa"/>
            <w:shd w:val="clear" w:color="auto" w:fill="C0C0C0"/>
          </w:tcPr>
          <w:p w14:paraId="6091E8C8" w14:textId="77777777" w:rsidR="00D7479B" w:rsidRPr="00150413" w:rsidRDefault="00D7479B" w:rsidP="00ED2488">
            <w:pPr>
              <w:rPr>
                <w:rFonts w:ascii="Arial" w:hAnsi="Arial" w:cs="Arial"/>
                <w:bCs/>
              </w:rPr>
            </w:pPr>
            <w:r w:rsidRPr="00150413">
              <w:rPr>
                <w:rFonts w:ascii="Arial" w:hAnsi="Arial" w:cs="Arial"/>
                <w:b/>
                <w:bCs/>
                <w:color w:val="000000"/>
              </w:rPr>
              <w:t>Representing Agency</w:t>
            </w:r>
          </w:p>
        </w:tc>
      </w:tr>
      <w:tr w:rsidR="00AE5A5A" w:rsidRPr="00150413" w14:paraId="488FE8CE" w14:textId="77777777" w:rsidTr="00ED2488">
        <w:trPr>
          <w:trHeight w:val="245"/>
        </w:trPr>
        <w:tc>
          <w:tcPr>
            <w:tcW w:w="4500" w:type="dxa"/>
          </w:tcPr>
          <w:p w14:paraId="7746F097" w14:textId="77777777" w:rsidR="00AE5A5A" w:rsidRPr="00150413" w:rsidRDefault="009A4B68" w:rsidP="00AE5A5A">
            <w:pPr>
              <w:rPr>
                <w:rFonts w:ascii="Arial" w:hAnsi="Arial" w:cs="Arial"/>
                <w:b/>
                <w:bCs/>
              </w:rPr>
            </w:pPr>
            <w:r>
              <w:rPr>
                <w:rFonts w:ascii="Arial" w:hAnsi="Arial" w:cs="Arial"/>
                <w:b/>
                <w:bCs/>
              </w:rPr>
              <w:t>Jason Lionberger</w:t>
            </w:r>
            <w:r w:rsidR="00AE5A5A" w:rsidRPr="00150413">
              <w:rPr>
                <w:rFonts w:ascii="Arial" w:hAnsi="Arial" w:cs="Arial"/>
                <w:bCs/>
              </w:rPr>
              <w:t>,</w:t>
            </w:r>
            <w:r w:rsidR="00AE5A5A" w:rsidRPr="00150413">
              <w:rPr>
                <w:rFonts w:ascii="Arial" w:hAnsi="Arial" w:cs="Arial"/>
                <w:b/>
              </w:rPr>
              <w:t xml:space="preserve"> Director</w:t>
            </w:r>
            <w:r w:rsidR="00AE5A5A" w:rsidRPr="00150413">
              <w:rPr>
                <w:rFonts w:ascii="Arial" w:hAnsi="Arial" w:cs="Arial"/>
                <w:bCs/>
              </w:rPr>
              <w:t xml:space="preserve"> Calcasieu OHSEP</w:t>
            </w:r>
          </w:p>
          <w:p w14:paraId="7788CFA2" w14:textId="77777777" w:rsidR="00AE5A5A" w:rsidRDefault="00AE5A5A" w:rsidP="005B55F4">
            <w:pPr>
              <w:rPr>
                <w:rFonts w:ascii="Arial" w:hAnsi="Arial" w:cs="Arial"/>
                <w:b/>
                <w:bCs/>
              </w:rPr>
            </w:pPr>
          </w:p>
        </w:tc>
        <w:tc>
          <w:tcPr>
            <w:tcW w:w="4410" w:type="dxa"/>
          </w:tcPr>
          <w:p w14:paraId="56926094" w14:textId="77777777" w:rsidR="00AE5A5A" w:rsidRDefault="00AE5A5A" w:rsidP="00843A9D">
            <w:pPr>
              <w:rPr>
                <w:rFonts w:ascii="Arial" w:hAnsi="Arial" w:cs="Arial"/>
              </w:rPr>
            </w:pPr>
            <w:r w:rsidRPr="00150413">
              <w:rPr>
                <w:rFonts w:ascii="Arial" w:hAnsi="Arial" w:cs="Arial"/>
              </w:rPr>
              <w:t>Regional Homeland Security and Emergency Preparedness Director’s Committee</w:t>
            </w:r>
          </w:p>
        </w:tc>
      </w:tr>
      <w:tr w:rsidR="000C5DE9" w:rsidRPr="00150413" w14:paraId="79D42522" w14:textId="77777777" w:rsidTr="00ED2488">
        <w:trPr>
          <w:trHeight w:val="245"/>
        </w:trPr>
        <w:tc>
          <w:tcPr>
            <w:tcW w:w="4500" w:type="dxa"/>
          </w:tcPr>
          <w:p w14:paraId="3EA6C859" w14:textId="77777777" w:rsidR="000C5DE9" w:rsidRPr="00150413" w:rsidRDefault="000C5DE9" w:rsidP="000C5DE9">
            <w:pPr>
              <w:rPr>
                <w:rFonts w:ascii="Arial" w:hAnsi="Arial" w:cs="Arial"/>
                <w:bCs/>
              </w:rPr>
            </w:pPr>
            <w:r>
              <w:rPr>
                <w:rFonts w:ascii="Arial" w:hAnsi="Arial" w:cs="Arial"/>
                <w:b/>
                <w:bCs/>
              </w:rPr>
              <w:t>Brian Champagn</w:t>
            </w:r>
            <w:r w:rsidRPr="00150413">
              <w:rPr>
                <w:rFonts w:ascii="Arial" w:hAnsi="Arial" w:cs="Arial"/>
                <w:b/>
                <w:bCs/>
              </w:rPr>
              <w:t>, Chief</w:t>
            </w:r>
          </w:p>
          <w:p w14:paraId="01C32CC2" w14:textId="1F60E476" w:rsidR="000C5DE9" w:rsidRDefault="000C5DE9" w:rsidP="000C5DE9">
            <w:pPr>
              <w:rPr>
                <w:rFonts w:ascii="Arial" w:hAnsi="Arial" w:cs="Arial"/>
                <w:b/>
                <w:bCs/>
              </w:rPr>
            </w:pPr>
            <w:r w:rsidRPr="00150413">
              <w:rPr>
                <w:rFonts w:ascii="Arial" w:hAnsi="Arial" w:cs="Arial"/>
                <w:bCs/>
              </w:rPr>
              <w:t>Lafayette Fire Department</w:t>
            </w:r>
          </w:p>
        </w:tc>
        <w:tc>
          <w:tcPr>
            <w:tcW w:w="4410" w:type="dxa"/>
          </w:tcPr>
          <w:p w14:paraId="3798BE95" w14:textId="3E1D33E7" w:rsidR="000C5DE9" w:rsidRPr="00150413" w:rsidRDefault="000C5DE9" w:rsidP="00843A9D">
            <w:pPr>
              <w:rPr>
                <w:rFonts w:ascii="Arial" w:hAnsi="Arial" w:cs="Arial"/>
              </w:rPr>
            </w:pPr>
            <w:r w:rsidRPr="00150413">
              <w:rPr>
                <w:rFonts w:ascii="Arial" w:hAnsi="Arial" w:cs="Arial"/>
                <w:bCs/>
              </w:rPr>
              <w:t>Louisiana Fire Chief’s Association</w:t>
            </w:r>
          </w:p>
        </w:tc>
      </w:tr>
      <w:tr w:rsidR="000C5DE9" w:rsidRPr="00150413" w14:paraId="4A9F56B2" w14:textId="77777777" w:rsidTr="00ED2488">
        <w:trPr>
          <w:trHeight w:val="245"/>
        </w:trPr>
        <w:tc>
          <w:tcPr>
            <w:tcW w:w="4500" w:type="dxa"/>
          </w:tcPr>
          <w:p w14:paraId="400FCB02" w14:textId="2FE87723" w:rsidR="000C5DE9" w:rsidRDefault="000C5DE9" w:rsidP="00AE5A5A">
            <w:pPr>
              <w:rPr>
                <w:rFonts w:ascii="Arial" w:hAnsi="Arial" w:cs="Arial"/>
                <w:b/>
                <w:bCs/>
              </w:rPr>
            </w:pPr>
            <w:r>
              <w:rPr>
                <w:rFonts w:ascii="Arial" w:hAnsi="Arial" w:cs="Arial"/>
                <w:b/>
                <w:bCs/>
              </w:rPr>
              <w:t>Christin Verdin</w:t>
            </w:r>
          </w:p>
        </w:tc>
        <w:tc>
          <w:tcPr>
            <w:tcW w:w="4410" w:type="dxa"/>
          </w:tcPr>
          <w:p w14:paraId="38EBD6E1" w14:textId="49520BDC" w:rsidR="000C5DE9" w:rsidRPr="00150413" w:rsidRDefault="000C5DE9" w:rsidP="00843A9D">
            <w:pPr>
              <w:rPr>
                <w:rFonts w:ascii="Arial" w:hAnsi="Arial" w:cs="Arial"/>
              </w:rPr>
            </w:pPr>
            <w:r w:rsidRPr="00150413">
              <w:rPr>
                <w:rFonts w:ascii="Arial" w:hAnsi="Arial" w:cs="Arial"/>
                <w:bCs/>
              </w:rPr>
              <w:t>Governor’s Office of Indian Affairs</w:t>
            </w:r>
          </w:p>
        </w:tc>
      </w:tr>
      <w:tr w:rsidR="000C5DE9" w:rsidRPr="00150413" w14:paraId="77057E45" w14:textId="77777777" w:rsidTr="00ED2488">
        <w:trPr>
          <w:trHeight w:val="245"/>
        </w:trPr>
        <w:tc>
          <w:tcPr>
            <w:tcW w:w="4500" w:type="dxa"/>
          </w:tcPr>
          <w:p w14:paraId="3715D77F" w14:textId="77777777" w:rsidR="000C5DE9" w:rsidRPr="00150413" w:rsidRDefault="000C5DE9" w:rsidP="000C5DE9">
            <w:pPr>
              <w:rPr>
                <w:rFonts w:ascii="Arial" w:hAnsi="Arial" w:cs="Arial"/>
                <w:bCs/>
              </w:rPr>
            </w:pPr>
            <w:r w:rsidRPr="00150413">
              <w:rPr>
                <w:rFonts w:ascii="Arial" w:hAnsi="Arial" w:cs="Arial"/>
                <w:b/>
                <w:bCs/>
              </w:rPr>
              <w:t>Robert Daughdril</w:t>
            </w:r>
          </w:p>
          <w:p w14:paraId="22C12881" w14:textId="5BF900DF" w:rsidR="000C5DE9" w:rsidRDefault="000C5DE9" w:rsidP="000C5DE9">
            <w:pPr>
              <w:rPr>
                <w:rFonts w:ascii="Arial" w:hAnsi="Arial" w:cs="Arial"/>
                <w:b/>
                <w:bCs/>
              </w:rPr>
            </w:pPr>
            <w:r w:rsidRPr="00150413">
              <w:rPr>
                <w:rFonts w:ascii="Arial" w:hAnsi="Arial" w:cs="Arial"/>
                <w:bCs/>
              </w:rPr>
              <w:t>Emergency Preparedness Coordinator</w:t>
            </w:r>
          </w:p>
        </w:tc>
        <w:tc>
          <w:tcPr>
            <w:tcW w:w="4410" w:type="dxa"/>
          </w:tcPr>
          <w:p w14:paraId="673BAA69" w14:textId="4F497DC9" w:rsidR="000C5DE9" w:rsidRPr="00150413" w:rsidRDefault="000C5DE9" w:rsidP="00843A9D">
            <w:pPr>
              <w:rPr>
                <w:rFonts w:ascii="Arial" w:hAnsi="Arial" w:cs="Arial"/>
              </w:rPr>
            </w:pPr>
            <w:r w:rsidRPr="00150413">
              <w:rPr>
                <w:rFonts w:ascii="Arial" w:hAnsi="Arial" w:cs="Arial"/>
              </w:rPr>
              <w:t>Louisiana Ambulance Alliance</w:t>
            </w:r>
          </w:p>
        </w:tc>
      </w:tr>
      <w:tr w:rsidR="009A4B68" w:rsidRPr="00150413" w14:paraId="05696202" w14:textId="77777777" w:rsidTr="00ED2488">
        <w:trPr>
          <w:trHeight w:val="245"/>
        </w:trPr>
        <w:tc>
          <w:tcPr>
            <w:tcW w:w="4500" w:type="dxa"/>
          </w:tcPr>
          <w:p w14:paraId="73E264D9" w14:textId="77777777" w:rsidR="000D2903" w:rsidRPr="00150413" w:rsidRDefault="000D2903" w:rsidP="000D2903">
            <w:pPr>
              <w:rPr>
                <w:rFonts w:ascii="Arial" w:hAnsi="Arial" w:cs="Arial"/>
                <w:b/>
                <w:bCs/>
              </w:rPr>
            </w:pPr>
            <w:bookmarkStart w:id="1" w:name="_Hlk86144782"/>
            <w:r w:rsidRPr="00150413">
              <w:rPr>
                <w:rFonts w:ascii="Arial" w:hAnsi="Arial" w:cs="Arial"/>
                <w:b/>
                <w:bCs/>
              </w:rPr>
              <w:t>Stacey Blanchard</w:t>
            </w:r>
            <w:bookmarkEnd w:id="1"/>
            <w:r w:rsidRPr="00150413">
              <w:rPr>
                <w:rFonts w:ascii="Arial" w:hAnsi="Arial" w:cs="Arial"/>
                <w:b/>
                <w:bCs/>
              </w:rPr>
              <w:t>, CPT</w:t>
            </w:r>
          </w:p>
          <w:p w14:paraId="0B73DCE0" w14:textId="4F43C7A6" w:rsidR="009A4B68" w:rsidRDefault="000D2903" w:rsidP="000D2903">
            <w:pPr>
              <w:rPr>
                <w:rFonts w:ascii="Arial" w:hAnsi="Arial" w:cs="Arial"/>
                <w:b/>
                <w:bCs/>
              </w:rPr>
            </w:pPr>
            <w:r w:rsidRPr="00150413">
              <w:rPr>
                <w:rFonts w:ascii="Arial" w:hAnsi="Arial" w:cs="Arial"/>
                <w:bCs/>
              </w:rPr>
              <w:t>Assistant Director, St. Martin Sheriff’s Office/OHSEP</w:t>
            </w:r>
          </w:p>
        </w:tc>
        <w:tc>
          <w:tcPr>
            <w:tcW w:w="4410" w:type="dxa"/>
          </w:tcPr>
          <w:p w14:paraId="76ED3724" w14:textId="543F832D" w:rsidR="009A4B68" w:rsidRPr="00150413" w:rsidRDefault="009A4B68" w:rsidP="00843A9D">
            <w:pPr>
              <w:rPr>
                <w:rFonts w:ascii="Arial" w:hAnsi="Arial" w:cs="Arial"/>
              </w:rPr>
            </w:pPr>
            <w:r w:rsidRPr="00150413">
              <w:rPr>
                <w:rFonts w:ascii="Arial" w:hAnsi="Arial" w:cs="Arial"/>
              </w:rPr>
              <w:t xml:space="preserve">Region </w:t>
            </w:r>
            <w:r w:rsidR="000D2903">
              <w:rPr>
                <w:rFonts w:ascii="Arial" w:hAnsi="Arial" w:cs="Arial"/>
              </w:rPr>
              <w:t>4</w:t>
            </w:r>
          </w:p>
        </w:tc>
      </w:tr>
      <w:tr w:rsidR="009A4B68" w:rsidRPr="00150413" w14:paraId="319A9291" w14:textId="77777777" w:rsidTr="00ED2488">
        <w:trPr>
          <w:trHeight w:val="245"/>
        </w:trPr>
        <w:tc>
          <w:tcPr>
            <w:tcW w:w="4500" w:type="dxa"/>
          </w:tcPr>
          <w:p w14:paraId="1A206C62" w14:textId="77777777" w:rsidR="009A4B68" w:rsidRDefault="005677AF" w:rsidP="009A4B68">
            <w:pPr>
              <w:rPr>
                <w:rFonts w:ascii="Arial" w:hAnsi="Arial" w:cs="Arial"/>
                <w:b/>
                <w:bCs/>
              </w:rPr>
            </w:pPr>
            <w:r>
              <w:rPr>
                <w:rFonts w:ascii="Arial" w:hAnsi="Arial" w:cs="Arial"/>
                <w:b/>
                <w:bCs/>
              </w:rPr>
              <w:t>Richard McGuire</w:t>
            </w:r>
          </w:p>
          <w:p w14:paraId="30E034B9" w14:textId="49B84109" w:rsidR="005677AF" w:rsidRPr="005677AF" w:rsidRDefault="005677AF" w:rsidP="009A4B68">
            <w:pPr>
              <w:rPr>
                <w:rFonts w:ascii="Arial" w:hAnsi="Arial" w:cs="Arial"/>
              </w:rPr>
            </w:pPr>
            <w:r w:rsidRPr="005677AF">
              <w:rPr>
                <w:rFonts w:ascii="Arial" w:hAnsi="Arial" w:cs="Arial"/>
              </w:rPr>
              <w:t>Executive Director Calcasieu Parish Communications District</w:t>
            </w:r>
          </w:p>
        </w:tc>
        <w:tc>
          <w:tcPr>
            <w:tcW w:w="4410" w:type="dxa"/>
          </w:tcPr>
          <w:p w14:paraId="24537ACB" w14:textId="17E7EDAA" w:rsidR="009A4B68" w:rsidRPr="00150413" w:rsidRDefault="000C5DE9" w:rsidP="00843A9D">
            <w:pPr>
              <w:rPr>
                <w:rFonts w:ascii="Arial" w:hAnsi="Arial" w:cs="Arial"/>
              </w:rPr>
            </w:pPr>
            <w:r>
              <w:rPr>
                <w:rFonts w:ascii="Arial" w:hAnsi="Arial" w:cs="Arial"/>
              </w:rPr>
              <w:t>Region 5</w:t>
            </w:r>
          </w:p>
        </w:tc>
      </w:tr>
      <w:tr w:rsidR="000C5DE9" w:rsidRPr="00150413" w14:paraId="65FB0BEF" w14:textId="77777777" w:rsidTr="00ED2488">
        <w:trPr>
          <w:trHeight w:val="245"/>
        </w:trPr>
        <w:tc>
          <w:tcPr>
            <w:tcW w:w="4500" w:type="dxa"/>
          </w:tcPr>
          <w:p w14:paraId="094DAB96" w14:textId="168F34E2" w:rsidR="000C5DE9" w:rsidRPr="008362E7" w:rsidRDefault="008362E7" w:rsidP="000C5DE9">
            <w:pPr>
              <w:rPr>
                <w:rFonts w:ascii="Arial" w:hAnsi="Arial" w:cs="Arial"/>
                <w:b/>
                <w:bCs/>
              </w:rPr>
            </w:pPr>
            <w:r>
              <w:rPr>
                <w:rFonts w:ascii="Arial" w:hAnsi="Arial" w:cs="Arial"/>
                <w:b/>
                <w:bCs/>
              </w:rPr>
              <w:t>Charles Schlicher</w:t>
            </w:r>
          </w:p>
          <w:p w14:paraId="7168E29A" w14:textId="76918957" w:rsidR="000C5DE9" w:rsidRPr="00150413" w:rsidRDefault="000C5DE9" w:rsidP="000C5DE9">
            <w:pPr>
              <w:rPr>
                <w:rFonts w:ascii="Arial" w:hAnsi="Arial" w:cs="Arial"/>
                <w:b/>
                <w:bCs/>
              </w:rPr>
            </w:pPr>
            <w:r w:rsidRPr="00150413">
              <w:rPr>
                <w:rFonts w:ascii="Arial" w:hAnsi="Arial" w:cs="Arial"/>
                <w:bCs/>
              </w:rPr>
              <w:t xml:space="preserve">Tangipahoa Parish </w:t>
            </w:r>
            <w:r w:rsidR="008362E7">
              <w:rPr>
                <w:rFonts w:ascii="Arial" w:hAnsi="Arial" w:cs="Arial"/>
                <w:bCs/>
              </w:rPr>
              <w:t>Water Company</w:t>
            </w:r>
          </w:p>
        </w:tc>
        <w:tc>
          <w:tcPr>
            <w:tcW w:w="4410" w:type="dxa"/>
          </w:tcPr>
          <w:p w14:paraId="5FCA1100" w14:textId="497DFEE5" w:rsidR="000C5DE9" w:rsidRPr="00150413" w:rsidRDefault="000C5DE9" w:rsidP="00843A9D">
            <w:pPr>
              <w:rPr>
                <w:rFonts w:ascii="Arial" w:hAnsi="Arial" w:cs="Arial"/>
                <w:bCs/>
              </w:rPr>
            </w:pPr>
            <w:r w:rsidRPr="00150413">
              <w:rPr>
                <w:rFonts w:ascii="Arial" w:hAnsi="Arial" w:cs="Arial"/>
              </w:rPr>
              <w:t>Region 9</w:t>
            </w:r>
          </w:p>
        </w:tc>
      </w:tr>
    </w:tbl>
    <w:p w14:paraId="4493B8D9" w14:textId="77777777" w:rsidR="00E45FB7" w:rsidRPr="00150413" w:rsidRDefault="00E45FB7" w:rsidP="00D7479B">
      <w:pPr>
        <w:jc w:val="both"/>
        <w:rPr>
          <w:rFonts w:ascii="Arial" w:hAnsi="Arial" w:cs="Arial"/>
        </w:rPr>
      </w:pPr>
    </w:p>
    <w:p w14:paraId="72272E5A" w14:textId="77777777" w:rsidR="00DE106F" w:rsidRPr="00150413" w:rsidRDefault="00DE106F" w:rsidP="00DE106F">
      <w:pPr>
        <w:numPr>
          <w:ilvl w:val="0"/>
          <w:numId w:val="2"/>
        </w:numPr>
        <w:jc w:val="both"/>
        <w:rPr>
          <w:rFonts w:ascii="Arial" w:hAnsi="Arial" w:cs="Arial"/>
          <w:noProof/>
        </w:rPr>
      </w:pPr>
      <w:r>
        <w:rPr>
          <w:rFonts w:ascii="Arial" w:hAnsi="Arial" w:cs="Arial"/>
          <w:b/>
        </w:rPr>
        <w:t>Approval of Minutes</w:t>
      </w:r>
      <w:r>
        <w:rPr>
          <w:rFonts w:ascii="Arial" w:hAnsi="Arial" w:cs="Arial"/>
          <w:b/>
        </w:rPr>
        <w:tab/>
      </w:r>
    </w:p>
    <w:p w14:paraId="642A2482" w14:textId="154F1E87" w:rsidR="00D7479B" w:rsidRPr="00150413" w:rsidRDefault="004D5D9F" w:rsidP="00D7479B">
      <w:pPr>
        <w:ind w:left="576"/>
        <w:jc w:val="both"/>
        <w:rPr>
          <w:rFonts w:ascii="Arial" w:hAnsi="Arial" w:cs="Arial"/>
        </w:rPr>
      </w:pPr>
      <w:r>
        <w:rPr>
          <w:rFonts w:ascii="Arial" w:hAnsi="Arial" w:cs="Arial"/>
          <w:noProof/>
        </w:rPr>
        <w:t>Bobby Moore</w:t>
      </w:r>
      <w:r w:rsidR="00112C97" w:rsidRPr="00150413">
        <w:rPr>
          <w:rFonts w:ascii="Arial" w:hAnsi="Arial" w:cs="Arial"/>
          <w:noProof/>
        </w:rPr>
        <w:t xml:space="preserve"> </w:t>
      </w:r>
      <w:r w:rsidR="00E339E5" w:rsidRPr="00150413">
        <w:rPr>
          <w:rFonts w:ascii="Arial" w:hAnsi="Arial" w:cs="Arial"/>
          <w:noProof/>
        </w:rPr>
        <w:t>made</w:t>
      </w:r>
      <w:r w:rsidR="00D7479B" w:rsidRPr="00150413">
        <w:rPr>
          <w:rFonts w:ascii="Arial" w:hAnsi="Arial" w:cs="Arial"/>
        </w:rPr>
        <w:t xml:space="preserve"> a motion to approve </w:t>
      </w:r>
      <w:r w:rsidRPr="00150413">
        <w:rPr>
          <w:rFonts w:ascii="Arial" w:hAnsi="Arial" w:cs="Arial"/>
        </w:rPr>
        <w:t>January</w:t>
      </w:r>
      <w:r>
        <w:rPr>
          <w:rFonts w:ascii="Arial" w:hAnsi="Arial" w:cs="Arial"/>
        </w:rPr>
        <w:t xml:space="preserve"> 21</w:t>
      </w:r>
      <w:r w:rsidR="00376C85" w:rsidRPr="00150413">
        <w:rPr>
          <w:rFonts w:ascii="Arial" w:hAnsi="Arial" w:cs="Arial"/>
        </w:rPr>
        <w:t xml:space="preserve">, </w:t>
      </w:r>
      <w:r w:rsidRPr="00150413">
        <w:rPr>
          <w:rFonts w:ascii="Arial" w:hAnsi="Arial" w:cs="Arial"/>
        </w:rPr>
        <w:t>202</w:t>
      </w:r>
      <w:r>
        <w:rPr>
          <w:rFonts w:ascii="Arial" w:hAnsi="Arial" w:cs="Arial"/>
        </w:rPr>
        <w:t>6,</w:t>
      </w:r>
      <w:r w:rsidR="00376C85" w:rsidRPr="00150413">
        <w:rPr>
          <w:rFonts w:ascii="Arial" w:hAnsi="Arial" w:cs="Arial"/>
        </w:rPr>
        <w:t xml:space="preserve"> </w:t>
      </w:r>
      <w:r w:rsidR="00D7479B" w:rsidRPr="00150413">
        <w:rPr>
          <w:rFonts w:ascii="Arial" w:hAnsi="Arial" w:cs="Arial"/>
        </w:rPr>
        <w:t>meeting minutes as presented.</w:t>
      </w:r>
      <w:r w:rsidR="002D34D7" w:rsidRPr="00150413">
        <w:rPr>
          <w:rFonts w:ascii="Arial" w:hAnsi="Arial" w:cs="Arial"/>
        </w:rPr>
        <w:t xml:space="preserve"> </w:t>
      </w:r>
      <w:r>
        <w:rPr>
          <w:rFonts w:ascii="Arial" w:hAnsi="Arial" w:cs="Arial"/>
        </w:rPr>
        <w:t>Conrad Baker</w:t>
      </w:r>
      <w:r w:rsidR="002D34D7" w:rsidRPr="00150413">
        <w:rPr>
          <w:rFonts w:ascii="Arial" w:hAnsi="Arial" w:cs="Arial"/>
        </w:rPr>
        <w:t xml:space="preserve"> </w:t>
      </w:r>
      <w:r w:rsidR="00D7479B" w:rsidRPr="00150413">
        <w:rPr>
          <w:rFonts w:ascii="Arial" w:hAnsi="Arial" w:cs="Arial"/>
        </w:rPr>
        <w:t>seconded the motion. The SIEC voted unanimousl</w:t>
      </w:r>
      <w:r w:rsidR="00DE106F">
        <w:rPr>
          <w:rFonts w:ascii="Arial" w:hAnsi="Arial" w:cs="Arial"/>
        </w:rPr>
        <w:t xml:space="preserve">y to approve the </w:t>
      </w:r>
      <w:r w:rsidR="007D7652">
        <w:rPr>
          <w:rFonts w:ascii="Arial" w:hAnsi="Arial" w:cs="Arial"/>
        </w:rPr>
        <w:t>minutes of the</w:t>
      </w:r>
      <w:r>
        <w:rPr>
          <w:rFonts w:ascii="Arial" w:hAnsi="Arial" w:cs="Arial"/>
        </w:rPr>
        <w:t xml:space="preserve"> January 21</w:t>
      </w:r>
      <w:r w:rsidR="00B94E43">
        <w:rPr>
          <w:rFonts w:ascii="Arial" w:hAnsi="Arial" w:cs="Arial"/>
        </w:rPr>
        <w:t xml:space="preserve">, </w:t>
      </w:r>
      <w:r>
        <w:rPr>
          <w:rFonts w:ascii="Arial" w:hAnsi="Arial" w:cs="Arial"/>
        </w:rPr>
        <w:t>2026,</w:t>
      </w:r>
      <w:r w:rsidR="00112C97" w:rsidRPr="00150413">
        <w:rPr>
          <w:rFonts w:ascii="Arial" w:hAnsi="Arial" w:cs="Arial"/>
        </w:rPr>
        <w:t xml:space="preserve"> </w:t>
      </w:r>
      <w:r w:rsidR="00D7479B" w:rsidRPr="00150413">
        <w:rPr>
          <w:rFonts w:ascii="Arial" w:hAnsi="Arial" w:cs="Arial"/>
        </w:rPr>
        <w:t xml:space="preserve">meeting. </w:t>
      </w:r>
    </w:p>
    <w:p w14:paraId="3FC78C22" w14:textId="77777777" w:rsidR="00D7479B" w:rsidRPr="00B34FAE" w:rsidRDefault="00D7479B" w:rsidP="008D6FA1">
      <w:pPr>
        <w:jc w:val="both"/>
        <w:rPr>
          <w:rFonts w:ascii="Arial" w:hAnsi="Arial" w:cs="Arial"/>
          <w:highlight w:val="yellow"/>
        </w:rPr>
      </w:pPr>
    </w:p>
    <w:p w14:paraId="6557C652" w14:textId="77777777" w:rsidR="00FE2182" w:rsidRPr="00E069F4" w:rsidRDefault="00FE2182" w:rsidP="00FE2182">
      <w:pPr>
        <w:numPr>
          <w:ilvl w:val="0"/>
          <w:numId w:val="2"/>
        </w:numPr>
        <w:jc w:val="both"/>
        <w:rPr>
          <w:rFonts w:ascii="Arial" w:hAnsi="Arial" w:cs="Arial"/>
          <w:b/>
        </w:rPr>
      </w:pPr>
      <w:r w:rsidRPr="00E069F4">
        <w:rPr>
          <w:rFonts w:ascii="Arial" w:hAnsi="Arial" w:cs="Arial"/>
          <w:b/>
        </w:rPr>
        <w:t xml:space="preserve">Chairman’s Report </w:t>
      </w:r>
    </w:p>
    <w:p w14:paraId="73602D0D" w14:textId="77777777" w:rsidR="00FE2182" w:rsidRPr="0058557E" w:rsidRDefault="00FE2182" w:rsidP="00FE2182">
      <w:pPr>
        <w:pStyle w:val="ListParagraph"/>
        <w:numPr>
          <w:ilvl w:val="1"/>
          <w:numId w:val="2"/>
        </w:numPr>
        <w:rPr>
          <w:rFonts w:ascii="Arial" w:hAnsi="Arial" w:cs="Arial"/>
        </w:rPr>
      </w:pPr>
      <w:r w:rsidRPr="0058557E">
        <w:rPr>
          <w:rFonts w:ascii="Arial" w:hAnsi="Arial" w:cs="Arial"/>
        </w:rPr>
        <w:t xml:space="preserve">Chairman </w:t>
      </w:r>
      <w:r>
        <w:rPr>
          <w:rFonts w:ascii="Arial" w:hAnsi="Arial" w:cs="Arial"/>
        </w:rPr>
        <w:t>Mark Ward</w:t>
      </w:r>
      <w:r w:rsidRPr="0058557E">
        <w:rPr>
          <w:rFonts w:ascii="Arial" w:hAnsi="Arial" w:cs="Arial"/>
        </w:rPr>
        <w:t xml:space="preserve"> began by thanking the members for attending the meeting</w:t>
      </w:r>
      <w:r>
        <w:rPr>
          <w:rFonts w:ascii="Arial" w:hAnsi="Arial" w:cs="Arial"/>
        </w:rPr>
        <w:t xml:space="preserve"> and introducing himself as the new Chairman.</w:t>
      </w:r>
    </w:p>
    <w:p w14:paraId="6FA105F4" w14:textId="77777777" w:rsidR="00E069F4" w:rsidRDefault="00E069F4" w:rsidP="008D6FA1">
      <w:pPr>
        <w:jc w:val="both"/>
        <w:rPr>
          <w:rFonts w:ascii="Arial" w:hAnsi="Arial" w:cs="Arial"/>
          <w:highlight w:val="yellow"/>
        </w:rPr>
      </w:pPr>
    </w:p>
    <w:p w14:paraId="0F6E6332" w14:textId="4BD8FF75" w:rsidR="00DE106F" w:rsidRPr="00105512" w:rsidRDefault="00DA5376" w:rsidP="00105512">
      <w:pPr>
        <w:pStyle w:val="ListParagraph"/>
        <w:numPr>
          <w:ilvl w:val="1"/>
          <w:numId w:val="2"/>
        </w:numPr>
        <w:jc w:val="both"/>
        <w:rPr>
          <w:rFonts w:ascii="Arial" w:hAnsi="Arial" w:cs="Arial"/>
        </w:rPr>
      </w:pPr>
      <w:r w:rsidRPr="000E28F9">
        <w:rPr>
          <w:rFonts w:ascii="Arial" w:hAnsi="Arial" w:cs="Arial"/>
        </w:rPr>
        <w:t>Interoperability Program</w:t>
      </w:r>
      <w:r w:rsidR="00036D1C" w:rsidRPr="000E28F9">
        <w:rPr>
          <w:rFonts w:ascii="Arial" w:hAnsi="Arial" w:cs="Arial"/>
        </w:rPr>
        <w:t xml:space="preserve"> Manag</w:t>
      </w:r>
      <w:r w:rsidR="00811CF1" w:rsidRPr="000E28F9">
        <w:rPr>
          <w:rFonts w:ascii="Arial" w:hAnsi="Arial" w:cs="Arial"/>
        </w:rPr>
        <w:t>er, Jake Chatfield</w:t>
      </w:r>
      <w:r w:rsidRPr="000E28F9">
        <w:rPr>
          <w:rFonts w:ascii="Arial" w:hAnsi="Arial" w:cs="Arial"/>
        </w:rPr>
        <w:t xml:space="preserve"> </w:t>
      </w:r>
      <w:r w:rsidR="004D5D9F">
        <w:rPr>
          <w:rFonts w:ascii="Arial" w:hAnsi="Arial" w:cs="Arial"/>
        </w:rPr>
        <w:t>advised</w:t>
      </w:r>
      <w:r w:rsidR="00DE106F" w:rsidRPr="000E28F9">
        <w:rPr>
          <w:rFonts w:ascii="Arial" w:hAnsi="Arial" w:cs="Arial"/>
        </w:rPr>
        <w:t xml:space="preserve"> the board on</w:t>
      </w:r>
      <w:r w:rsidR="00DB055F" w:rsidRPr="000E28F9">
        <w:rPr>
          <w:rFonts w:ascii="Arial" w:hAnsi="Arial" w:cs="Arial"/>
        </w:rPr>
        <w:t xml:space="preserve"> </w:t>
      </w:r>
      <w:r w:rsidR="004D5D9F">
        <w:rPr>
          <w:rFonts w:ascii="Arial" w:hAnsi="Arial" w:cs="Arial"/>
        </w:rPr>
        <w:t>statewide issues with Starlink units not getting appropriate updates and becoming unserviceable</w:t>
      </w:r>
      <w:r w:rsidR="00DB055F" w:rsidRPr="000E28F9">
        <w:rPr>
          <w:rFonts w:ascii="Arial" w:hAnsi="Arial" w:cs="Arial"/>
        </w:rPr>
        <w:t xml:space="preserve">. </w:t>
      </w:r>
      <w:r w:rsidR="007D7652" w:rsidRPr="000E28F9">
        <w:rPr>
          <w:rFonts w:ascii="Arial" w:hAnsi="Arial" w:cs="Arial"/>
        </w:rPr>
        <w:t xml:space="preserve">Also, </w:t>
      </w:r>
      <w:r w:rsidR="000E28F9">
        <w:rPr>
          <w:rFonts w:ascii="Arial" w:hAnsi="Arial" w:cs="Arial"/>
        </w:rPr>
        <w:t xml:space="preserve">Jake </w:t>
      </w:r>
      <w:r w:rsidR="004D5D9F">
        <w:rPr>
          <w:rFonts w:ascii="Arial" w:hAnsi="Arial" w:cs="Arial"/>
        </w:rPr>
        <w:t>updated</w:t>
      </w:r>
      <w:r w:rsidR="000E28F9">
        <w:rPr>
          <w:rFonts w:ascii="Arial" w:hAnsi="Arial" w:cs="Arial"/>
        </w:rPr>
        <w:t xml:space="preserve"> the committee to </w:t>
      </w:r>
      <w:r w:rsidR="004D5D9F">
        <w:rPr>
          <w:rFonts w:ascii="Arial" w:hAnsi="Arial" w:cs="Arial"/>
        </w:rPr>
        <w:t>on the results of the recent statewide exercise “</w:t>
      </w:r>
      <w:r w:rsidR="00105512">
        <w:rPr>
          <w:rFonts w:ascii="Arial" w:hAnsi="Arial" w:cs="Arial"/>
        </w:rPr>
        <w:t>2026 K</w:t>
      </w:r>
      <w:r w:rsidR="004D5D9F">
        <w:rPr>
          <w:rFonts w:ascii="Arial" w:hAnsi="Arial" w:cs="Arial"/>
        </w:rPr>
        <w:t xml:space="preserve">ajun </w:t>
      </w:r>
      <w:r w:rsidR="00105512">
        <w:rPr>
          <w:rFonts w:ascii="Arial" w:hAnsi="Arial" w:cs="Arial"/>
        </w:rPr>
        <w:t xml:space="preserve">Krackin”.  ESF2 conducted 28 </w:t>
      </w:r>
      <w:proofErr w:type="gramStart"/>
      <w:r w:rsidR="00105512">
        <w:rPr>
          <w:rFonts w:ascii="Arial" w:hAnsi="Arial" w:cs="Arial"/>
        </w:rPr>
        <w:t>inject</w:t>
      </w:r>
      <w:r w:rsidR="002240A3">
        <w:rPr>
          <w:rFonts w:ascii="Arial" w:hAnsi="Arial" w:cs="Arial"/>
        </w:rPr>
        <w:t>s</w:t>
      </w:r>
      <w:proofErr w:type="gramEnd"/>
      <w:r w:rsidR="00105512">
        <w:rPr>
          <w:rFonts w:ascii="Arial" w:hAnsi="Arial" w:cs="Arial"/>
        </w:rPr>
        <w:t xml:space="preserve"> that included </w:t>
      </w:r>
      <w:r w:rsidR="002240A3">
        <w:rPr>
          <w:rFonts w:ascii="Arial" w:hAnsi="Arial" w:cs="Arial"/>
        </w:rPr>
        <w:t xml:space="preserve">amateur </w:t>
      </w:r>
      <w:r w:rsidR="00105512">
        <w:rPr>
          <w:rFonts w:ascii="Arial" w:hAnsi="Arial" w:cs="Arial"/>
        </w:rPr>
        <w:t xml:space="preserve">radio traffic.  </w:t>
      </w:r>
      <w:r w:rsidR="002240A3">
        <w:rPr>
          <w:rFonts w:ascii="Arial" w:hAnsi="Arial" w:cs="Arial"/>
        </w:rPr>
        <w:t>The e</w:t>
      </w:r>
      <w:r w:rsidR="00105512">
        <w:rPr>
          <w:rFonts w:ascii="Arial" w:hAnsi="Arial" w:cs="Arial"/>
        </w:rPr>
        <w:t xml:space="preserve">xercise provided good lessons learned along with </w:t>
      </w:r>
      <w:r w:rsidR="00105512">
        <w:rPr>
          <w:rFonts w:ascii="Arial" w:hAnsi="Arial" w:cs="Arial"/>
        </w:rPr>
        <w:lastRenderedPageBreak/>
        <w:t xml:space="preserve">contingencies if core services are lost. </w:t>
      </w:r>
      <w:r w:rsidR="000E28F9" w:rsidRPr="00105512">
        <w:rPr>
          <w:rFonts w:ascii="Arial" w:hAnsi="Arial" w:cs="Arial"/>
        </w:rPr>
        <w:t xml:space="preserve">Jake updated the committee that </w:t>
      </w:r>
      <w:r w:rsidR="00105512">
        <w:rPr>
          <w:rFonts w:ascii="Arial" w:hAnsi="Arial" w:cs="Arial"/>
        </w:rPr>
        <w:t xml:space="preserve">SIEC Subcommittees are approved </w:t>
      </w:r>
      <w:r w:rsidR="00667CCF">
        <w:rPr>
          <w:rFonts w:ascii="Arial" w:hAnsi="Arial" w:cs="Arial"/>
        </w:rPr>
        <w:t>from GOHSEP Legal Department</w:t>
      </w:r>
      <w:r w:rsidR="00105512">
        <w:rPr>
          <w:rFonts w:ascii="Arial" w:hAnsi="Arial" w:cs="Arial"/>
        </w:rPr>
        <w:t xml:space="preserve"> to hold </w:t>
      </w:r>
      <w:r w:rsidR="002240A3">
        <w:rPr>
          <w:rFonts w:ascii="Arial" w:hAnsi="Arial" w:cs="Arial"/>
        </w:rPr>
        <w:t xml:space="preserve">remote </w:t>
      </w:r>
      <w:r w:rsidR="000C2B01">
        <w:rPr>
          <w:rFonts w:ascii="Arial" w:hAnsi="Arial" w:cs="Arial"/>
        </w:rPr>
        <w:t>meetings</w:t>
      </w:r>
      <w:r w:rsidR="00105512">
        <w:rPr>
          <w:rFonts w:ascii="Arial" w:hAnsi="Arial" w:cs="Arial"/>
        </w:rPr>
        <w:t xml:space="preserve"> via Teams to allow more regular </w:t>
      </w:r>
      <w:r w:rsidR="00DF6159">
        <w:rPr>
          <w:rFonts w:ascii="Arial" w:hAnsi="Arial" w:cs="Arial"/>
        </w:rPr>
        <w:t>attendance</w:t>
      </w:r>
      <w:r w:rsidR="00105512">
        <w:rPr>
          <w:rFonts w:ascii="Arial" w:hAnsi="Arial" w:cs="Arial"/>
        </w:rPr>
        <w:t>.</w:t>
      </w:r>
    </w:p>
    <w:p w14:paraId="18E02AE4" w14:textId="77777777" w:rsidR="00F235AE" w:rsidRPr="008C100C" w:rsidRDefault="00D336EC" w:rsidP="00F235AE">
      <w:pPr>
        <w:pStyle w:val="ListParagraph"/>
        <w:numPr>
          <w:ilvl w:val="1"/>
          <w:numId w:val="2"/>
        </w:numPr>
        <w:jc w:val="both"/>
        <w:rPr>
          <w:rFonts w:ascii="Arial" w:hAnsi="Arial" w:cs="Arial"/>
        </w:rPr>
      </w:pPr>
      <w:r w:rsidRPr="008C100C">
        <w:rPr>
          <w:rFonts w:ascii="Arial" w:hAnsi="Arial" w:cs="Arial"/>
        </w:rPr>
        <w:t>Statewide System Maintenance Report</w:t>
      </w:r>
      <w:r w:rsidR="00E154BA" w:rsidRPr="008C100C">
        <w:rPr>
          <w:rFonts w:ascii="Arial" w:hAnsi="Arial" w:cs="Arial"/>
        </w:rPr>
        <w:t xml:space="preserve"> </w:t>
      </w:r>
      <w:r w:rsidR="00F235AE" w:rsidRPr="008C100C">
        <w:rPr>
          <w:rFonts w:ascii="Arial" w:hAnsi="Arial" w:cs="Arial"/>
        </w:rPr>
        <w:t>–</w:t>
      </w:r>
      <w:r w:rsidR="00E154BA" w:rsidRPr="008C100C">
        <w:rPr>
          <w:rFonts w:ascii="Arial" w:hAnsi="Arial" w:cs="Arial"/>
        </w:rPr>
        <w:t xml:space="preserve"> </w:t>
      </w:r>
      <w:r w:rsidR="000E28F9">
        <w:rPr>
          <w:rFonts w:ascii="Arial" w:hAnsi="Arial" w:cs="Arial"/>
        </w:rPr>
        <w:t>Fefe Franklin</w:t>
      </w:r>
      <w:r w:rsidR="0058557E" w:rsidRPr="008C100C">
        <w:rPr>
          <w:rFonts w:ascii="Arial" w:hAnsi="Arial" w:cs="Arial"/>
        </w:rPr>
        <w:t xml:space="preserve"> with the DPS Radio Communications Section provided detailed information about th</w:t>
      </w:r>
      <w:r w:rsidR="000E28F9">
        <w:rPr>
          <w:rFonts w:ascii="Arial" w:hAnsi="Arial" w:cs="Arial"/>
        </w:rPr>
        <w:t>e LWIN system. This information</w:t>
      </w:r>
      <w:r w:rsidR="0058557E" w:rsidRPr="008C100C">
        <w:rPr>
          <w:rFonts w:ascii="Arial" w:hAnsi="Arial" w:cs="Arial"/>
        </w:rPr>
        <w:t xml:space="preserve"> is available on the SIEC Website under the Meeting Minutes link.</w:t>
      </w:r>
    </w:p>
    <w:p w14:paraId="6ADA295E" w14:textId="77777777" w:rsidR="00114C33" w:rsidRPr="008C100C" w:rsidRDefault="00114C33" w:rsidP="00114C33">
      <w:pPr>
        <w:pStyle w:val="ListParagraph"/>
        <w:rPr>
          <w:rFonts w:ascii="Arial" w:hAnsi="Arial" w:cs="Arial"/>
        </w:rPr>
      </w:pPr>
    </w:p>
    <w:p w14:paraId="4E71F25C" w14:textId="77777777" w:rsidR="00883715" w:rsidRPr="008C100C" w:rsidRDefault="00883715" w:rsidP="00883715">
      <w:pPr>
        <w:jc w:val="both"/>
        <w:rPr>
          <w:rFonts w:ascii="Arial" w:hAnsi="Arial" w:cs="Arial"/>
        </w:rPr>
      </w:pPr>
    </w:p>
    <w:p w14:paraId="046B8CF7" w14:textId="77777777" w:rsidR="00D7479B" w:rsidRPr="008C100C" w:rsidRDefault="00D7479B" w:rsidP="008D6FA1">
      <w:pPr>
        <w:numPr>
          <w:ilvl w:val="0"/>
          <w:numId w:val="2"/>
        </w:numPr>
        <w:jc w:val="both"/>
        <w:rPr>
          <w:rFonts w:ascii="Arial" w:hAnsi="Arial" w:cs="Arial"/>
          <w:b/>
        </w:rPr>
      </w:pPr>
      <w:r w:rsidRPr="008C100C">
        <w:rPr>
          <w:rFonts w:ascii="Arial" w:hAnsi="Arial" w:cs="Arial"/>
          <w:b/>
        </w:rPr>
        <w:t>Advisory Committee Reports</w:t>
      </w:r>
    </w:p>
    <w:p w14:paraId="2D0B9588" w14:textId="77777777" w:rsidR="00D7479B" w:rsidRPr="008C100C" w:rsidRDefault="00D7479B" w:rsidP="00E154BA">
      <w:pPr>
        <w:numPr>
          <w:ilvl w:val="1"/>
          <w:numId w:val="17"/>
        </w:numPr>
        <w:jc w:val="both"/>
        <w:rPr>
          <w:rFonts w:ascii="Arial" w:hAnsi="Arial" w:cs="Arial"/>
        </w:rPr>
      </w:pPr>
      <w:r w:rsidRPr="008C100C">
        <w:rPr>
          <w:rFonts w:ascii="Arial" w:hAnsi="Arial" w:cs="Arial"/>
        </w:rPr>
        <w:t>Budget and Finance</w:t>
      </w:r>
    </w:p>
    <w:p w14:paraId="307445EB" w14:textId="7EE8AE19" w:rsidR="00E63CDC" w:rsidRDefault="00105512" w:rsidP="0085184A">
      <w:pPr>
        <w:ind w:left="720"/>
        <w:jc w:val="both"/>
        <w:rPr>
          <w:rFonts w:ascii="Arial" w:hAnsi="Arial" w:cs="Arial"/>
        </w:rPr>
      </w:pPr>
      <w:r>
        <w:rPr>
          <w:rFonts w:ascii="Arial" w:hAnsi="Arial" w:cs="Arial"/>
        </w:rPr>
        <w:t>No updates</w:t>
      </w:r>
      <w:r w:rsidR="00090F12">
        <w:rPr>
          <w:rFonts w:ascii="Arial" w:hAnsi="Arial" w:cs="Arial"/>
        </w:rPr>
        <w:t xml:space="preserve">.  </w:t>
      </w:r>
    </w:p>
    <w:p w14:paraId="77AB1518" w14:textId="77777777" w:rsidR="00D7479B" w:rsidRDefault="00D7479B" w:rsidP="008D6FA1">
      <w:pPr>
        <w:numPr>
          <w:ilvl w:val="1"/>
          <w:numId w:val="17"/>
        </w:numPr>
        <w:jc w:val="both"/>
        <w:rPr>
          <w:rFonts w:ascii="Arial" w:hAnsi="Arial" w:cs="Arial"/>
        </w:rPr>
      </w:pPr>
      <w:r w:rsidRPr="008715D2">
        <w:rPr>
          <w:rFonts w:ascii="Arial" w:hAnsi="Arial" w:cs="Arial"/>
        </w:rPr>
        <w:t xml:space="preserve">Technical </w:t>
      </w:r>
    </w:p>
    <w:p w14:paraId="795539EB" w14:textId="77777777" w:rsidR="000E28F9" w:rsidRPr="008715D2" w:rsidRDefault="000E28F9" w:rsidP="000E28F9">
      <w:pPr>
        <w:ind w:left="720"/>
        <w:jc w:val="both"/>
        <w:rPr>
          <w:rFonts w:ascii="Arial" w:hAnsi="Arial" w:cs="Arial"/>
        </w:rPr>
      </w:pPr>
      <w:r>
        <w:rPr>
          <w:rFonts w:ascii="Arial" w:hAnsi="Arial" w:cs="Arial"/>
        </w:rPr>
        <w:t>No updates.</w:t>
      </w:r>
    </w:p>
    <w:p w14:paraId="559BE47B" w14:textId="77777777" w:rsidR="00D7479B" w:rsidRDefault="00D7479B" w:rsidP="008D6FA1">
      <w:pPr>
        <w:numPr>
          <w:ilvl w:val="1"/>
          <w:numId w:val="17"/>
        </w:numPr>
        <w:jc w:val="both"/>
        <w:rPr>
          <w:rFonts w:ascii="Arial" w:hAnsi="Arial" w:cs="Arial"/>
        </w:rPr>
      </w:pPr>
      <w:r w:rsidRPr="003A614E">
        <w:rPr>
          <w:rFonts w:ascii="Arial" w:hAnsi="Arial" w:cs="Arial"/>
        </w:rPr>
        <w:t>Policy and Planning</w:t>
      </w:r>
    </w:p>
    <w:p w14:paraId="294F3E7B" w14:textId="6E9F9769" w:rsidR="00105512" w:rsidRPr="003A614E" w:rsidRDefault="00105512" w:rsidP="00105512">
      <w:pPr>
        <w:ind w:left="720"/>
        <w:jc w:val="both"/>
        <w:rPr>
          <w:rFonts w:ascii="Arial" w:hAnsi="Arial" w:cs="Arial"/>
        </w:rPr>
      </w:pPr>
      <w:r>
        <w:rPr>
          <w:rFonts w:ascii="Arial" w:hAnsi="Arial" w:cs="Arial"/>
        </w:rPr>
        <w:t>No updates.</w:t>
      </w:r>
    </w:p>
    <w:p w14:paraId="05E506FA" w14:textId="77777777" w:rsidR="00D7479B" w:rsidRDefault="00D7479B" w:rsidP="008D6FA1">
      <w:pPr>
        <w:numPr>
          <w:ilvl w:val="1"/>
          <w:numId w:val="17"/>
        </w:numPr>
        <w:jc w:val="both"/>
        <w:rPr>
          <w:rFonts w:ascii="Arial" w:hAnsi="Arial" w:cs="Arial"/>
        </w:rPr>
      </w:pPr>
      <w:r w:rsidRPr="003F56FC">
        <w:rPr>
          <w:rFonts w:ascii="Arial" w:hAnsi="Arial" w:cs="Arial"/>
        </w:rPr>
        <w:t>Training and Outreach</w:t>
      </w:r>
    </w:p>
    <w:p w14:paraId="3E494677" w14:textId="2AB38B64" w:rsidR="009E1976" w:rsidRPr="003F56FC" w:rsidRDefault="009E1976" w:rsidP="009E1976">
      <w:pPr>
        <w:ind w:left="720"/>
        <w:jc w:val="both"/>
        <w:rPr>
          <w:rFonts w:ascii="Arial" w:hAnsi="Arial" w:cs="Arial"/>
        </w:rPr>
      </w:pPr>
      <w:r>
        <w:rPr>
          <w:rFonts w:ascii="Arial" w:hAnsi="Arial" w:cs="Arial"/>
        </w:rPr>
        <w:t>No update</w:t>
      </w:r>
      <w:r w:rsidR="00105512">
        <w:rPr>
          <w:rFonts w:ascii="Arial" w:hAnsi="Arial" w:cs="Arial"/>
        </w:rPr>
        <w:t>s.</w:t>
      </w:r>
    </w:p>
    <w:p w14:paraId="1C210C10" w14:textId="77777777" w:rsidR="001C569D" w:rsidRPr="00B34FAE" w:rsidRDefault="001C569D" w:rsidP="00190DE5">
      <w:pPr>
        <w:ind w:left="720"/>
        <w:jc w:val="both"/>
        <w:rPr>
          <w:rFonts w:ascii="Arial" w:hAnsi="Arial" w:cs="Arial"/>
          <w:highlight w:val="yellow"/>
        </w:rPr>
      </w:pPr>
    </w:p>
    <w:p w14:paraId="3AD88A92" w14:textId="77777777" w:rsidR="00190DE5" w:rsidRPr="00B34FAE" w:rsidRDefault="00190DE5" w:rsidP="00190DE5">
      <w:pPr>
        <w:ind w:left="720"/>
        <w:jc w:val="both"/>
        <w:rPr>
          <w:rFonts w:ascii="Arial" w:hAnsi="Arial" w:cs="Arial"/>
          <w:highlight w:val="yellow"/>
        </w:rPr>
      </w:pPr>
    </w:p>
    <w:p w14:paraId="2048C4D4" w14:textId="77777777" w:rsidR="00D7479B" w:rsidRPr="003F56FC" w:rsidRDefault="00D7479B" w:rsidP="008D6FA1">
      <w:pPr>
        <w:numPr>
          <w:ilvl w:val="0"/>
          <w:numId w:val="17"/>
        </w:numPr>
        <w:jc w:val="both"/>
        <w:rPr>
          <w:rFonts w:ascii="Arial" w:hAnsi="Arial" w:cs="Arial"/>
          <w:b/>
        </w:rPr>
      </w:pPr>
      <w:r w:rsidRPr="003F56FC">
        <w:rPr>
          <w:rFonts w:ascii="Arial" w:hAnsi="Arial" w:cs="Arial"/>
          <w:b/>
        </w:rPr>
        <w:t>Unfinished Business</w:t>
      </w:r>
    </w:p>
    <w:p w14:paraId="42235E78" w14:textId="77A84907" w:rsidR="000A39A2" w:rsidRDefault="00105512" w:rsidP="00DB26E3">
      <w:pPr>
        <w:pStyle w:val="ListParagraph"/>
        <w:numPr>
          <w:ilvl w:val="0"/>
          <w:numId w:val="20"/>
        </w:numPr>
        <w:shd w:val="clear" w:color="auto" w:fill="FFFFFF"/>
        <w:spacing w:before="100" w:beforeAutospacing="1" w:after="100" w:afterAutospacing="1"/>
        <w:ind w:left="547"/>
        <w:rPr>
          <w:rFonts w:ascii="Arial" w:hAnsi="Arial" w:cs="Arial"/>
          <w:color w:val="000000"/>
        </w:rPr>
      </w:pPr>
      <w:r w:rsidRPr="000A39A2">
        <w:rPr>
          <w:rFonts w:ascii="Arial" w:hAnsi="Arial" w:cs="Arial"/>
        </w:rPr>
        <w:t xml:space="preserve">Vernon McFadden </w:t>
      </w:r>
      <w:r w:rsidR="00667CCF" w:rsidRPr="000A39A2">
        <w:rPr>
          <w:rFonts w:ascii="Arial" w:hAnsi="Arial" w:cs="Arial"/>
        </w:rPr>
        <w:t xml:space="preserve">from MCS </w:t>
      </w:r>
      <w:r w:rsidRPr="000A39A2">
        <w:rPr>
          <w:rFonts w:ascii="Arial" w:hAnsi="Arial" w:cs="Arial"/>
        </w:rPr>
        <w:t xml:space="preserve">updated the committee on the status of the </w:t>
      </w:r>
      <w:r w:rsidR="00667CCF" w:rsidRPr="000A39A2">
        <w:rPr>
          <w:rFonts w:ascii="Arial" w:hAnsi="Arial" w:cs="Arial"/>
        </w:rPr>
        <w:t>seven-site</w:t>
      </w:r>
      <w:r w:rsidRPr="000A39A2">
        <w:rPr>
          <w:rFonts w:ascii="Arial" w:hAnsi="Arial" w:cs="Arial"/>
        </w:rPr>
        <w:t xml:space="preserve"> addition status along with Yllka </w:t>
      </w:r>
      <w:r w:rsidR="00667CCF" w:rsidRPr="000A39A2">
        <w:rPr>
          <w:rFonts w:ascii="Arial" w:hAnsi="Arial" w:cs="Arial"/>
        </w:rPr>
        <w:t>Gallardo</w:t>
      </w:r>
      <w:r w:rsidR="00DF6159">
        <w:rPr>
          <w:rFonts w:ascii="Arial" w:hAnsi="Arial" w:cs="Arial"/>
        </w:rPr>
        <w:t>, the Mot</w:t>
      </w:r>
      <w:r w:rsidR="00667CCF" w:rsidRPr="000A39A2">
        <w:rPr>
          <w:rFonts w:ascii="Arial" w:hAnsi="Arial" w:cs="Arial"/>
        </w:rPr>
        <w:t>orola</w:t>
      </w:r>
      <w:r w:rsidR="00DF6159">
        <w:rPr>
          <w:rFonts w:ascii="Arial" w:hAnsi="Arial" w:cs="Arial"/>
        </w:rPr>
        <w:t xml:space="preserve"> project manager</w:t>
      </w:r>
      <w:r w:rsidR="00667CCF" w:rsidRPr="000A39A2">
        <w:rPr>
          <w:rFonts w:ascii="Arial" w:hAnsi="Arial" w:cs="Arial"/>
        </w:rPr>
        <w:t xml:space="preserve">. </w:t>
      </w:r>
      <w:r w:rsidR="00DF6159">
        <w:rPr>
          <w:rFonts w:ascii="Arial" w:hAnsi="Arial" w:cs="Arial"/>
        </w:rPr>
        <w:t xml:space="preserve">The </w:t>
      </w:r>
      <w:r w:rsidR="0022534A">
        <w:rPr>
          <w:rFonts w:ascii="Arial" w:hAnsi="Arial" w:cs="Arial"/>
        </w:rPr>
        <w:t>L</w:t>
      </w:r>
      <w:r w:rsidR="000C2B01" w:rsidRPr="000A39A2">
        <w:rPr>
          <w:rFonts w:ascii="Arial" w:hAnsi="Arial" w:cs="Arial"/>
          <w:color w:val="000000"/>
        </w:rPr>
        <w:t xml:space="preserve">ongview tower site build is complete except AT&amp;T backhaul.  The acceptance testing pending and the goal is to be online within 1 month once backhaul is configured.  South Livingston tower site location has been identified.  The building remediation is needed and does have an operation generator.  MCS is currently working on costs and potential lease funding. Bossier City is still looking at additional site walk that is planned </w:t>
      </w:r>
      <w:r w:rsidR="0022534A">
        <w:rPr>
          <w:rFonts w:ascii="Arial" w:hAnsi="Arial" w:cs="Arial"/>
          <w:color w:val="000000"/>
        </w:rPr>
        <w:t>for</w:t>
      </w:r>
      <w:r w:rsidR="000C2B01" w:rsidRPr="000A39A2">
        <w:rPr>
          <w:rFonts w:ascii="Arial" w:hAnsi="Arial" w:cs="Arial"/>
          <w:color w:val="000000"/>
        </w:rPr>
        <w:t xml:space="preserve"> mid-May.  Morehouse tower site has identified location. Texas Gas is willing to contribute tower support but requires an MOU (not lease) between GOHSEP and Texas Gas.  </w:t>
      </w:r>
      <w:r w:rsidR="00572738" w:rsidRPr="00572738">
        <w:rPr>
          <w:rFonts w:ascii="Arial" w:hAnsi="Arial" w:cs="Arial"/>
          <w:color w:val="000000"/>
        </w:rPr>
        <w:t xml:space="preserve">The Avoyelles </w:t>
      </w:r>
      <w:r w:rsidR="000C2B01" w:rsidRPr="00572738">
        <w:rPr>
          <w:rFonts w:ascii="Arial" w:hAnsi="Arial" w:cs="Arial"/>
          <w:color w:val="000000"/>
        </w:rPr>
        <w:t>East tower</w:t>
      </w:r>
      <w:r w:rsidR="000C2B01" w:rsidRPr="000A39A2">
        <w:rPr>
          <w:rFonts w:ascii="Arial" w:hAnsi="Arial" w:cs="Arial"/>
          <w:color w:val="000000"/>
        </w:rPr>
        <w:t xml:space="preserve"> site has been </w:t>
      </w:r>
      <w:r w:rsidR="000A39A2" w:rsidRPr="000A39A2">
        <w:rPr>
          <w:rFonts w:ascii="Arial" w:hAnsi="Arial" w:cs="Arial"/>
          <w:color w:val="000000"/>
        </w:rPr>
        <w:t>identified but</w:t>
      </w:r>
      <w:r w:rsidR="000C2B01" w:rsidRPr="000A39A2">
        <w:rPr>
          <w:rFonts w:ascii="Arial" w:hAnsi="Arial" w:cs="Arial"/>
          <w:color w:val="000000"/>
        </w:rPr>
        <w:t xml:space="preserve"> currently lacks funding. Concordia </w:t>
      </w:r>
      <w:r w:rsidR="000A39A2" w:rsidRPr="000A39A2">
        <w:rPr>
          <w:rFonts w:ascii="Arial" w:hAnsi="Arial" w:cs="Arial"/>
          <w:color w:val="000000"/>
        </w:rPr>
        <w:t>tower</w:t>
      </w:r>
      <w:r w:rsidR="000C2B01" w:rsidRPr="000A39A2">
        <w:rPr>
          <w:rFonts w:ascii="Arial" w:hAnsi="Arial" w:cs="Arial"/>
          <w:color w:val="000000"/>
        </w:rPr>
        <w:t xml:space="preserve"> has a coordination </w:t>
      </w:r>
      <w:r w:rsidR="0022534A">
        <w:rPr>
          <w:rFonts w:ascii="Arial" w:hAnsi="Arial" w:cs="Arial"/>
          <w:color w:val="000000"/>
        </w:rPr>
        <w:t xml:space="preserve">meeting </w:t>
      </w:r>
      <w:r w:rsidR="000C2B01" w:rsidRPr="000A39A2">
        <w:rPr>
          <w:rFonts w:ascii="Arial" w:hAnsi="Arial" w:cs="Arial"/>
          <w:color w:val="000000"/>
        </w:rPr>
        <w:t xml:space="preserve">planned to identify </w:t>
      </w:r>
      <w:r w:rsidR="0022534A">
        <w:rPr>
          <w:rFonts w:ascii="Arial" w:hAnsi="Arial" w:cs="Arial"/>
          <w:color w:val="000000"/>
        </w:rPr>
        <w:t xml:space="preserve">a </w:t>
      </w:r>
      <w:r w:rsidR="000C2B01" w:rsidRPr="000A39A2">
        <w:rPr>
          <w:rFonts w:ascii="Arial" w:hAnsi="Arial" w:cs="Arial"/>
          <w:color w:val="000000"/>
        </w:rPr>
        <w:t xml:space="preserve">location and pursue MOU with </w:t>
      </w:r>
      <w:r w:rsidR="000A39A2" w:rsidRPr="000A39A2">
        <w:rPr>
          <w:rFonts w:ascii="Arial" w:hAnsi="Arial" w:cs="Arial"/>
          <w:color w:val="000000"/>
        </w:rPr>
        <w:t>locals. Youngsville</w:t>
      </w:r>
      <w:r w:rsidR="000C2B01" w:rsidRPr="000A39A2">
        <w:rPr>
          <w:rFonts w:ascii="Arial" w:hAnsi="Arial" w:cs="Arial"/>
          <w:color w:val="000000"/>
        </w:rPr>
        <w:t xml:space="preserve"> has a location identified. Parish</w:t>
      </w:r>
      <w:r w:rsidR="000A39A2" w:rsidRPr="000A39A2">
        <w:rPr>
          <w:rFonts w:ascii="Arial" w:hAnsi="Arial" w:cs="Arial"/>
          <w:color w:val="000000"/>
        </w:rPr>
        <w:t xml:space="preserve"> has received a</w:t>
      </w:r>
      <w:r w:rsidR="000C2B01" w:rsidRPr="000A39A2">
        <w:rPr>
          <w:rFonts w:ascii="Arial" w:hAnsi="Arial" w:cs="Arial"/>
          <w:color w:val="000000"/>
        </w:rPr>
        <w:t xml:space="preserve"> budgetary quote</w:t>
      </w:r>
      <w:r w:rsidR="000A39A2" w:rsidRPr="000A39A2">
        <w:rPr>
          <w:rFonts w:ascii="Arial" w:hAnsi="Arial" w:cs="Arial"/>
          <w:color w:val="000000"/>
        </w:rPr>
        <w:t xml:space="preserve"> and GOHSEP is </w:t>
      </w:r>
      <w:r w:rsidR="000C2B01" w:rsidRPr="000A39A2">
        <w:rPr>
          <w:rFonts w:ascii="Arial" w:hAnsi="Arial" w:cs="Arial"/>
          <w:color w:val="000000"/>
        </w:rPr>
        <w:t>awaiting funding decision</w:t>
      </w:r>
      <w:r w:rsidR="000A39A2" w:rsidRPr="000A39A2">
        <w:rPr>
          <w:rFonts w:ascii="Arial" w:hAnsi="Arial" w:cs="Arial"/>
          <w:color w:val="000000"/>
        </w:rPr>
        <w:t>. Currently,</w:t>
      </w:r>
      <w:r w:rsidR="000C2B01" w:rsidRPr="000A39A2">
        <w:rPr>
          <w:rFonts w:ascii="Arial" w:hAnsi="Arial" w:cs="Arial"/>
          <w:color w:val="000000"/>
        </w:rPr>
        <w:t xml:space="preserve"> tower trailer #97 i</w:t>
      </w:r>
      <w:r w:rsidR="000A39A2">
        <w:rPr>
          <w:rFonts w:ascii="Arial" w:hAnsi="Arial" w:cs="Arial"/>
          <w:color w:val="000000"/>
        </w:rPr>
        <w:t>s being</w:t>
      </w:r>
      <w:r w:rsidR="000C2B01" w:rsidRPr="000A39A2">
        <w:rPr>
          <w:rFonts w:ascii="Arial" w:hAnsi="Arial" w:cs="Arial"/>
          <w:color w:val="000000"/>
        </w:rPr>
        <w:t xml:space="preserve"> use</w:t>
      </w:r>
      <w:r w:rsidR="000A39A2">
        <w:rPr>
          <w:rFonts w:ascii="Arial" w:hAnsi="Arial" w:cs="Arial"/>
          <w:color w:val="000000"/>
        </w:rPr>
        <w:t xml:space="preserve">d </w:t>
      </w:r>
      <w:r w:rsidR="0022534A">
        <w:rPr>
          <w:rFonts w:ascii="Arial" w:hAnsi="Arial" w:cs="Arial"/>
          <w:color w:val="000000"/>
        </w:rPr>
        <w:t xml:space="preserve">to supplement </w:t>
      </w:r>
      <w:r w:rsidR="000A39A2">
        <w:rPr>
          <w:rFonts w:ascii="Arial" w:hAnsi="Arial" w:cs="Arial"/>
          <w:color w:val="000000"/>
        </w:rPr>
        <w:t>coverage</w:t>
      </w:r>
      <w:r w:rsidR="0022534A">
        <w:rPr>
          <w:rFonts w:ascii="Arial" w:hAnsi="Arial" w:cs="Arial"/>
          <w:color w:val="000000"/>
        </w:rPr>
        <w:t xml:space="preserve"> in that area</w:t>
      </w:r>
      <w:r w:rsidR="000C2B01" w:rsidRPr="000A39A2">
        <w:rPr>
          <w:rFonts w:ascii="Arial" w:hAnsi="Arial" w:cs="Arial"/>
          <w:color w:val="000000"/>
        </w:rPr>
        <w:t>.</w:t>
      </w:r>
    </w:p>
    <w:p w14:paraId="6E78248E" w14:textId="7943B755" w:rsidR="0017678B" w:rsidRDefault="00667CCF" w:rsidP="00DB26E3">
      <w:pPr>
        <w:pStyle w:val="ListParagraph"/>
        <w:numPr>
          <w:ilvl w:val="0"/>
          <w:numId w:val="20"/>
        </w:numPr>
        <w:shd w:val="clear" w:color="auto" w:fill="FFFFFF"/>
        <w:spacing w:before="100" w:beforeAutospacing="1" w:after="100" w:afterAutospacing="1"/>
        <w:ind w:left="547"/>
        <w:rPr>
          <w:rFonts w:ascii="Arial" w:hAnsi="Arial" w:cs="Arial"/>
          <w:color w:val="000000"/>
        </w:rPr>
      </w:pPr>
      <w:r w:rsidRPr="000A39A2">
        <w:rPr>
          <w:rFonts w:ascii="Arial" w:hAnsi="Arial" w:cs="Arial"/>
        </w:rPr>
        <w:t>Vernon McFadden</w:t>
      </w:r>
      <w:r w:rsidR="000C2B01" w:rsidRPr="000A39A2">
        <w:rPr>
          <w:rFonts w:ascii="Arial" w:hAnsi="Arial" w:cs="Arial"/>
        </w:rPr>
        <w:t xml:space="preserve"> </w:t>
      </w:r>
      <w:r w:rsidRPr="000A39A2">
        <w:rPr>
          <w:rFonts w:ascii="Arial" w:hAnsi="Arial" w:cs="Arial"/>
        </w:rPr>
        <w:t>update</w:t>
      </w:r>
      <w:r w:rsidR="000C2B01" w:rsidRPr="000A39A2">
        <w:rPr>
          <w:rFonts w:ascii="Arial" w:hAnsi="Arial" w:cs="Arial"/>
        </w:rPr>
        <w:t>d the committee on the</w:t>
      </w:r>
      <w:r w:rsidR="00EC7A3E" w:rsidRPr="000A39A2">
        <w:rPr>
          <w:rFonts w:ascii="Arial" w:hAnsi="Arial" w:cs="Arial"/>
        </w:rPr>
        <w:t xml:space="preserve"> </w:t>
      </w:r>
      <w:r w:rsidRPr="000A39A2">
        <w:rPr>
          <w:rFonts w:ascii="Arial" w:hAnsi="Arial" w:cs="Arial"/>
        </w:rPr>
        <w:t>LaPlace and Gray tower sites.</w:t>
      </w:r>
      <w:r w:rsidR="00EC7A3E" w:rsidRPr="000A39A2">
        <w:rPr>
          <w:rFonts w:ascii="Arial" w:hAnsi="Arial" w:cs="Arial"/>
        </w:rPr>
        <w:t xml:space="preserve">  </w:t>
      </w:r>
      <w:r w:rsidRPr="000A39A2">
        <w:rPr>
          <w:rFonts w:ascii="Arial" w:hAnsi="Arial" w:cs="Arial"/>
          <w:color w:val="000000"/>
        </w:rPr>
        <w:t>LaPlace remediation in three phases; phase 1 (new roof/exterior repairs) 90% complete</w:t>
      </w:r>
      <w:r w:rsidR="00EC7A3E" w:rsidRPr="000A39A2">
        <w:rPr>
          <w:rFonts w:ascii="Arial" w:hAnsi="Arial" w:cs="Arial"/>
          <w:color w:val="000000"/>
        </w:rPr>
        <w:t>d.</w:t>
      </w:r>
      <w:r w:rsidRPr="000A39A2">
        <w:rPr>
          <w:rFonts w:ascii="Arial" w:hAnsi="Arial" w:cs="Arial"/>
          <w:color w:val="000000"/>
        </w:rPr>
        <w:t xml:space="preserve"> </w:t>
      </w:r>
      <w:r w:rsidR="00EC7A3E" w:rsidRPr="000A39A2">
        <w:rPr>
          <w:rFonts w:ascii="Arial" w:hAnsi="Arial" w:cs="Arial"/>
          <w:color w:val="000000"/>
        </w:rPr>
        <w:t>P</w:t>
      </w:r>
      <w:r w:rsidRPr="000A39A2">
        <w:rPr>
          <w:rFonts w:ascii="Arial" w:hAnsi="Arial" w:cs="Arial"/>
          <w:color w:val="000000"/>
        </w:rPr>
        <w:t>hase 2</w:t>
      </w:r>
      <w:r w:rsidR="00EC7A3E" w:rsidRPr="000A39A2">
        <w:rPr>
          <w:rFonts w:ascii="Arial" w:hAnsi="Arial" w:cs="Arial"/>
          <w:color w:val="000000"/>
        </w:rPr>
        <w:t xml:space="preserve"> is</w:t>
      </w:r>
      <w:r w:rsidRPr="000A39A2">
        <w:rPr>
          <w:rFonts w:ascii="Arial" w:hAnsi="Arial" w:cs="Arial"/>
          <w:color w:val="000000"/>
        </w:rPr>
        <w:t xml:space="preserve"> pending</w:t>
      </w:r>
      <w:r w:rsidR="00EC7A3E" w:rsidRPr="000A39A2">
        <w:rPr>
          <w:rFonts w:ascii="Arial" w:hAnsi="Arial" w:cs="Arial"/>
          <w:color w:val="000000"/>
        </w:rPr>
        <w:t xml:space="preserve"> a</w:t>
      </w:r>
      <w:r w:rsidRPr="000A39A2">
        <w:rPr>
          <w:rFonts w:ascii="Arial" w:hAnsi="Arial" w:cs="Arial"/>
          <w:color w:val="000000"/>
        </w:rPr>
        <w:t xml:space="preserve"> purchase </w:t>
      </w:r>
      <w:r w:rsidR="00EC7A3E" w:rsidRPr="000A39A2">
        <w:rPr>
          <w:rFonts w:ascii="Arial" w:hAnsi="Arial" w:cs="Arial"/>
          <w:color w:val="000000"/>
        </w:rPr>
        <w:t>order. Gray tower is experiencing</w:t>
      </w:r>
      <w:r w:rsidRPr="000A39A2">
        <w:rPr>
          <w:rFonts w:ascii="Arial" w:hAnsi="Arial" w:cs="Arial"/>
          <w:color w:val="000000"/>
        </w:rPr>
        <w:t xml:space="preserve"> infrastructure issues </w:t>
      </w:r>
      <w:r w:rsidR="00EC7A3E" w:rsidRPr="000A39A2">
        <w:rPr>
          <w:rFonts w:ascii="Arial" w:hAnsi="Arial" w:cs="Arial"/>
          <w:color w:val="000000"/>
        </w:rPr>
        <w:t xml:space="preserve">with </w:t>
      </w:r>
      <w:r w:rsidR="0022534A">
        <w:rPr>
          <w:rFonts w:ascii="Arial" w:hAnsi="Arial" w:cs="Arial"/>
          <w:color w:val="000000"/>
        </w:rPr>
        <w:t>V</w:t>
      </w:r>
      <w:r w:rsidRPr="000A39A2">
        <w:rPr>
          <w:rFonts w:ascii="Arial" w:hAnsi="Arial" w:cs="Arial"/>
          <w:color w:val="000000"/>
        </w:rPr>
        <w:t xml:space="preserve">ertical </w:t>
      </w:r>
      <w:r w:rsidR="0022534A">
        <w:rPr>
          <w:rFonts w:ascii="Arial" w:hAnsi="Arial" w:cs="Arial"/>
          <w:color w:val="000000"/>
        </w:rPr>
        <w:t>B</w:t>
      </w:r>
      <w:r w:rsidRPr="000A39A2">
        <w:rPr>
          <w:rFonts w:ascii="Arial" w:hAnsi="Arial" w:cs="Arial"/>
          <w:color w:val="000000"/>
        </w:rPr>
        <w:t>ridge</w:t>
      </w:r>
      <w:r w:rsidR="00EC7A3E" w:rsidRPr="000A39A2">
        <w:rPr>
          <w:rFonts w:ascii="Arial" w:hAnsi="Arial" w:cs="Arial"/>
          <w:color w:val="000000"/>
        </w:rPr>
        <w:t xml:space="preserve">.  MCS </w:t>
      </w:r>
      <w:r w:rsidR="00E31D2E" w:rsidRPr="000A39A2">
        <w:rPr>
          <w:rFonts w:ascii="Arial" w:hAnsi="Arial" w:cs="Arial"/>
          <w:color w:val="000000"/>
        </w:rPr>
        <w:t xml:space="preserve">will continue to prioritize the repairs. </w:t>
      </w:r>
    </w:p>
    <w:p w14:paraId="6BCDF5FD" w14:textId="77777777" w:rsidR="00DB26E3" w:rsidRDefault="00DB26E3" w:rsidP="00DB26E3">
      <w:pPr>
        <w:pStyle w:val="ListParagraph"/>
        <w:shd w:val="clear" w:color="auto" w:fill="FFFFFF"/>
        <w:spacing w:before="100" w:beforeAutospacing="1" w:after="100" w:afterAutospacing="1"/>
        <w:ind w:left="547"/>
        <w:rPr>
          <w:rFonts w:ascii="Arial" w:hAnsi="Arial" w:cs="Arial"/>
          <w:color w:val="000000"/>
        </w:rPr>
      </w:pPr>
    </w:p>
    <w:p w14:paraId="09353E3B" w14:textId="0A09BC8E" w:rsidR="00667CCF" w:rsidRPr="0017678B" w:rsidRDefault="00D7479B" w:rsidP="0017678B">
      <w:pPr>
        <w:pStyle w:val="ListParagraph"/>
        <w:numPr>
          <w:ilvl w:val="0"/>
          <w:numId w:val="17"/>
        </w:numPr>
        <w:shd w:val="clear" w:color="auto" w:fill="FFFFFF"/>
        <w:spacing w:before="100" w:beforeAutospacing="1" w:after="100" w:afterAutospacing="1" w:line="360" w:lineRule="atLeast"/>
        <w:rPr>
          <w:rFonts w:ascii="Arial" w:hAnsi="Arial" w:cs="Arial"/>
          <w:color w:val="000000"/>
        </w:rPr>
      </w:pPr>
      <w:r w:rsidRPr="0017678B">
        <w:rPr>
          <w:rFonts w:ascii="Arial" w:hAnsi="Arial" w:cs="Arial"/>
          <w:b/>
        </w:rPr>
        <w:t>New Business</w:t>
      </w:r>
    </w:p>
    <w:p w14:paraId="5E42E78C" w14:textId="468A96AD" w:rsidR="00EC7A3E" w:rsidRPr="00EC7A3E" w:rsidRDefault="00667CCF" w:rsidP="000A39A2">
      <w:pPr>
        <w:pStyle w:val="ListParagraph"/>
        <w:numPr>
          <w:ilvl w:val="1"/>
          <w:numId w:val="22"/>
        </w:numPr>
        <w:jc w:val="both"/>
        <w:rPr>
          <w:rFonts w:ascii="Arial" w:hAnsi="Arial" w:cs="Arial"/>
          <w:b/>
        </w:rPr>
      </w:pPr>
      <w:r w:rsidRPr="00667CCF">
        <w:rPr>
          <w:rFonts w:ascii="Arial" w:hAnsi="Arial" w:cs="Arial"/>
        </w:rPr>
        <w:lastRenderedPageBreak/>
        <w:t xml:space="preserve">Vernon McFadden advised the committee that Vermillion Tower </w:t>
      </w:r>
      <w:r w:rsidRPr="00667CCF">
        <w:rPr>
          <w:rFonts w:ascii="Arial" w:hAnsi="Arial" w:cs="Arial"/>
          <w:color w:val="000000"/>
        </w:rPr>
        <w:t xml:space="preserve">leaseholder </w:t>
      </w:r>
      <w:proofErr w:type="spellStart"/>
      <w:r w:rsidRPr="00667CCF">
        <w:rPr>
          <w:rFonts w:ascii="Arial" w:hAnsi="Arial" w:cs="Arial"/>
          <w:color w:val="000000"/>
        </w:rPr>
        <w:t>Kinetica</w:t>
      </w:r>
      <w:proofErr w:type="spellEnd"/>
      <w:r w:rsidRPr="00667CCF">
        <w:rPr>
          <w:rFonts w:ascii="Arial" w:hAnsi="Arial" w:cs="Arial"/>
          <w:color w:val="000000"/>
        </w:rPr>
        <w:t xml:space="preserve"> </w:t>
      </w:r>
      <w:r w:rsidR="0022534A">
        <w:rPr>
          <w:rFonts w:ascii="Arial" w:hAnsi="Arial" w:cs="Arial"/>
          <w:color w:val="000000"/>
        </w:rPr>
        <w:t>is</w:t>
      </w:r>
      <w:r w:rsidR="000A39A2">
        <w:rPr>
          <w:rFonts w:ascii="Arial" w:hAnsi="Arial" w:cs="Arial"/>
          <w:color w:val="000000"/>
        </w:rPr>
        <w:t xml:space="preserve"> </w:t>
      </w:r>
      <w:r w:rsidRPr="00667CCF">
        <w:rPr>
          <w:rFonts w:ascii="Arial" w:hAnsi="Arial" w:cs="Arial"/>
          <w:color w:val="000000"/>
        </w:rPr>
        <w:t xml:space="preserve">exiting tower </w:t>
      </w:r>
      <w:r w:rsidR="000A39A2">
        <w:rPr>
          <w:rFonts w:ascii="Arial" w:hAnsi="Arial" w:cs="Arial"/>
          <w:color w:val="000000"/>
        </w:rPr>
        <w:t>business and</w:t>
      </w:r>
      <w:r w:rsidRPr="00667CCF">
        <w:rPr>
          <w:rFonts w:ascii="Arial" w:hAnsi="Arial" w:cs="Arial"/>
          <w:color w:val="000000"/>
        </w:rPr>
        <w:t xml:space="preserve"> LWIN must vacate</w:t>
      </w:r>
      <w:r w:rsidR="0022534A">
        <w:rPr>
          <w:rFonts w:ascii="Arial" w:hAnsi="Arial" w:cs="Arial"/>
          <w:color w:val="000000"/>
        </w:rPr>
        <w:t xml:space="preserve"> from the site</w:t>
      </w:r>
      <w:r w:rsidR="000A39A2">
        <w:rPr>
          <w:rFonts w:ascii="Arial" w:hAnsi="Arial" w:cs="Arial"/>
          <w:color w:val="000000"/>
        </w:rPr>
        <w:t xml:space="preserve">.  MCS is currently </w:t>
      </w:r>
      <w:r w:rsidRPr="00667CCF">
        <w:rPr>
          <w:rFonts w:ascii="Arial" w:hAnsi="Arial" w:cs="Arial"/>
          <w:color w:val="000000"/>
        </w:rPr>
        <w:t xml:space="preserve">working with locals and Motorola for coverage maps for a potentially </w:t>
      </w:r>
      <w:r w:rsidR="007623B2" w:rsidRPr="00667CCF">
        <w:rPr>
          <w:rFonts w:ascii="Arial" w:hAnsi="Arial" w:cs="Arial"/>
          <w:color w:val="000000"/>
        </w:rPr>
        <w:t>short</w:t>
      </w:r>
      <w:r w:rsidR="007623B2">
        <w:rPr>
          <w:rFonts w:ascii="Arial" w:hAnsi="Arial" w:cs="Arial"/>
          <w:color w:val="000000"/>
        </w:rPr>
        <w:t>-term</w:t>
      </w:r>
      <w:r w:rsidRPr="00667CCF">
        <w:rPr>
          <w:rFonts w:ascii="Arial" w:hAnsi="Arial" w:cs="Arial"/>
          <w:color w:val="000000"/>
        </w:rPr>
        <w:t xml:space="preserve"> replacement site</w:t>
      </w:r>
      <w:r w:rsidR="000A39A2">
        <w:rPr>
          <w:rFonts w:ascii="Arial" w:hAnsi="Arial" w:cs="Arial"/>
          <w:color w:val="000000"/>
        </w:rPr>
        <w:t>.  The</w:t>
      </w:r>
      <w:r w:rsidRPr="00667CCF">
        <w:rPr>
          <w:rFonts w:ascii="Arial" w:hAnsi="Arial" w:cs="Arial"/>
          <w:color w:val="000000"/>
        </w:rPr>
        <w:t xml:space="preserve"> goal is </w:t>
      </w:r>
      <w:r w:rsidR="00F355C4">
        <w:rPr>
          <w:rFonts w:ascii="Arial" w:hAnsi="Arial" w:cs="Arial"/>
          <w:color w:val="000000"/>
        </w:rPr>
        <w:t xml:space="preserve">to </w:t>
      </w:r>
      <w:r w:rsidRPr="00667CCF">
        <w:rPr>
          <w:rFonts w:ascii="Arial" w:hAnsi="Arial" w:cs="Arial"/>
          <w:color w:val="000000"/>
        </w:rPr>
        <w:t>move to new site to avoid extra storage costs</w:t>
      </w:r>
      <w:r w:rsidR="000A39A2">
        <w:rPr>
          <w:rFonts w:ascii="Arial" w:hAnsi="Arial" w:cs="Arial"/>
          <w:color w:val="000000"/>
        </w:rPr>
        <w:t xml:space="preserve"> along with </w:t>
      </w:r>
      <w:r w:rsidRPr="00667CCF">
        <w:rPr>
          <w:rFonts w:ascii="Arial" w:hAnsi="Arial" w:cs="Arial"/>
          <w:color w:val="000000"/>
        </w:rPr>
        <w:t>uninstall</w:t>
      </w:r>
      <w:r w:rsidR="000A39A2">
        <w:rPr>
          <w:rFonts w:ascii="Arial" w:hAnsi="Arial" w:cs="Arial"/>
          <w:color w:val="000000"/>
        </w:rPr>
        <w:t xml:space="preserve">ing and </w:t>
      </w:r>
      <w:r w:rsidRPr="00667CCF">
        <w:rPr>
          <w:rFonts w:ascii="Arial" w:hAnsi="Arial" w:cs="Arial"/>
          <w:color w:val="000000"/>
        </w:rPr>
        <w:t xml:space="preserve">storage </w:t>
      </w:r>
      <w:r w:rsidR="000A39A2">
        <w:rPr>
          <w:rFonts w:ascii="Arial" w:hAnsi="Arial" w:cs="Arial"/>
          <w:color w:val="000000"/>
        </w:rPr>
        <w:t>of existing equipment</w:t>
      </w:r>
      <w:r w:rsidRPr="00667CCF">
        <w:rPr>
          <w:rFonts w:ascii="Arial" w:hAnsi="Arial" w:cs="Arial"/>
          <w:color w:val="000000"/>
        </w:rPr>
        <w:t>.</w:t>
      </w:r>
    </w:p>
    <w:p w14:paraId="62090391" w14:textId="075EE34E" w:rsidR="00EC7A3E" w:rsidRPr="00EC7A3E" w:rsidRDefault="00EC7A3E" w:rsidP="000A39A2">
      <w:pPr>
        <w:pStyle w:val="ListParagraph"/>
        <w:numPr>
          <w:ilvl w:val="1"/>
          <w:numId w:val="22"/>
        </w:numPr>
        <w:jc w:val="both"/>
        <w:rPr>
          <w:rFonts w:ascii="Arial" w:hAnsi="Arial" w:cs="Arial"/>
          <w:b/>
        </w:rPr>
      </w:pPr>
      <w:r w:rsidRPr="00EC7A3E">
        <w:rPr>
          <w:rFonts w:ascii="Arial" w:hAnsi="Arial" w:cs="Arial"/>
        </w:rPr>
        <w:t xml:space="preserve">Vernon also advised that </w:t>
      </w:r>
      <w:r w:rsidRPr="00EC7A3E">
        <w:rPr>
          <w:rFonts w:ascii="Arial" w:hAnsi="Arial" w:cs="Arial"/>
          <w:color w:val="000000"/>
        </w:rPr>
        <w:t>Golden Meadow tower: completed and fully operational; noted as the 154th tower site on the LWIN system.</w:t>
      </w:r>
    </w:p>
    <w:p w14:paraId="3E4778A3" w14:textId="01C406A6" w:rsidR="00561474" w:rsidRPr="00E31D2E" w:rsidRDefault="00EC7A3E" w:rsidP="000A39A2">
      <w:pPr>
        <w:pStyle w:val="ListParagraph"/>
        <w:numPr>
          <w:ilvl w:val="1"/>
          <w:numId w:val="22"/>
        </w:numPr>
        <w:jc w:val="both"/>
        <w:rPr>
          <w:rFonts w:ascii="Arial" w:hAnsi="Arial" w:cs="Arial"/>
        </w:rPr>
      </w:pPr>
      <w:r>
        <w:rPr>
          <w:rFonts w:ascii="Arial" w:hAnsi="Arial" w:cs="Arial"/>
          <w:color w:val="000000"/>
        </w:rPr>
        <w:t>MCS facility fire incident caused by a water pipe leak</w:t>
      </w:r>
      <w:r w:rsidR="0022534A">
        <w:rPr>
          <w:rFonts w:ascii="Arial" w:hAnsi="Arial" w:cs="Arial"/>
          <w:color w:val="000000"/>
        </w:rPr>
        <w:t xml:space="preserve"> that</w:t>
      </w:r>
      <w:r>
        <w:rPr>
          <w:rFonts w:ascii="Arial" w:hAnsi="Arial" w:cs="Arial"/>
          <w:color w:val="000000"/>
        </w:rPr>
        <w:t xml:space="preserve"> dripped </w:t>
      </w:r>
      <w:r w:rsidR="00E31D2E">
        <w:rPr>
          <w:rFonts w:ascii="Arial" w:hAnsi="Arial" w:cs="Arial"/>
          <w:color w:val="000000"/>
        </w:rPr>
        <w:t xml:space="preserve">onto </w:t>
      </w:r>
      <w:r>
        <w:rPr>
          <w:rFonts w:ascii="Arial" w:hAnsi="Arial" w:cs="Arial"/>
          <w:color w:val="000000"/>
        </w:rPr>
        <w:t>UPS</w:t>
      </w:r>
      <w:r w:rsidR="00E31D2E">
        <w:rPr>
          <w:rFonts w:ascii="Arial" w:hAnsi="Arial" w:cs="Arial"/>
          <w:color w:val="000000"/>
        </w:rPr>
        <w:t xml:space="preserve">’s </w:t>
      </w:r>
      <w:r>
        <w:rPr>
          <w:rFonts w:ascii="Arial" w:hAnsi="Arial" w:cs="Arial"/>
          <w:color w:val="000000"/>
        </w:rPr>
        <w:t>lead-acid batteries</w:t>
      </w:r>
      <w:r w:rsidR="00E31D2E">
        <w:rPr>
          <w:rFonts w:ascii="Arial" w:hAnsi="Arial" w:cs="Arial"/>
          <w:color w:val="000000"/>
        </w:rPr>
        <w:t>.  MCS and GOHSEP have obtained the</w:t>
      </w:r>
      <w:r>
        <w:rPr>
          <w:rFonts w:ascii="Arial" w:hAnsi="Arial" w:cs="Arial"/>
          <w:color w:val="000000"/>
        </w:rPr>
        <w:t xml:space="preserve"> replacement UPS quotes</w:t>
      </w:r>
      <w:r w:rsidR="00E31D2E">
        <w:rPr>
          <w:rFonts w:ascii="Arial" w:hAnsi="Arial" w:cs="Arial"/>
          <w:color w:val="000000"/>
        </w:rPr>
        <w:t xml:space="preserve"> and finally moved</w:t>
      </w:r>
      <w:r>
        <w:rPr>
          <w:rFonts w:ascii="Arial" w:hAnsi="Arial" w:cs="Arial"/>
          <w:color w:val="000000"/>
        </w:rPr>
        <w:t xml:space="preserve"> back </w:t>
      </w:r>
      <w:r w:rsidR="00E31D2E">
        <w:rPr>
          <w:rFonts w:ascii="Arial" w:hAnsi="Arial" w:cs="Arial"/>
          <w:color w:val="000000"/>
        </w:rPr>
        <w:t>into</w:t>
      </w:r>
      <w:r>
        <w:rPr>
          <w:rFonts w:ascii="Arial" w:hAnsi="Arial" w:cs="Arial"/>
          <w:color w:val="000000"/>
        </w:rPr>
        <w:t xml:space="preserve"> building</w:t>
      </w:r>
      <w:r w:rsidR="00E31D2E">
        <w:rPr>
          <w:rFonts w:ascii="Arial" w:hAnsi="Arial" w:cs="Arial"/>
          <w:color w:val="000000"/>
        </w:rPr>
        <w:t xml:space="preserve">.  LWIN network experienced loss of power for only a </w:t>
      </w:r>
      <w:r>
        <w:rPr>
          <w:rFonts w:ascii="Arial" w:hAnsi="Arial" w:cs="Arial"/>
          <w:color w:val="000000"/>
        </w:rPr>
        <w:t xml:space="preserve">few sites </w:t>
      </w:r>
      <w:r w:rsidR="00E31D2E">
        <w:rPr>
          <w:rFonts w:ascii="Arial" w:hAnsi="Arial" w:cs="Arial"/>
          <w:color w:val="000000"/>
        </w:rPr>
        <w:t>and</w:t>
      </w:r>
      <w:r>
        <w:rPr>
          <w:rFonts w:ascii="Arial" w:hAnsi="Arial" w:cs="Arial"/>
          <w:color w:val="000000"/>
        </w:rPr>
        <w:t xml:space="preserve"> no LWIN equipment</w:t>
      </w:r>
      <w:r w:rsidR="00E31D2E">
        <w:rPr>
          <w:rFonts w:ascii="Arial" w:hAnsi="Arial" w:cs="Arial"/>
          <w:color w:val="000000"/>
        </w:rPr>
        <w:t xml:space="preserve"> was</w:t>
      </w:r>
      <w:r>
        <w:rPr>
          <w:rFonts w:ascii="Arial" w:hAnsi="Arial" w:cs="Arial"/>
          <w:color w:val="000000"/>
        </w:rPr>
        <w:t xml:space="preserve"> </w:t>
      </w:r>
      <w:r w:rsidR="00E31D2E">
        <w:rPr>
          <w:rFonts w:ascii="Arial" w:hAnsi="Arial" w:cs="Arial"/>
          <w:color w:val="000000"/>
        </w:rPr>
        <w:t>damaged</w:t>
      </w:r>
      <w:r>
        <w:rPr>
          <w:rFonts w:ascii="Arial" w:hAnsi="Arial" w:cs="Arial"/>
          <w:color w:val="000000"/>
        </w:rPr>
        <w:t xml:space="preserve"> beyond UPS</w:t>
      </w:r>
      <w:r w:rsidR="00E31D2E">
        <w:rPr>
          <w:rFonts w:ascii="Arial" w:hAnsi="Arial" w:cs="Arial"/>
          <w:color w:val="000000"/>
        </w:rPr>
        <w:t>.</w:t>
      </w:r>
    </w:p>
    <w:p w14:paraId="341F0D9A" w14:textId="214F6088" w:rsidR="00E31D2E" w:rsidRDefault="00E31D2E" w:rsidP="000A39A2">
      <w:pPr>
        <w:pStyle w:val="ListParagraph"/>
        <w:numPr>
          <w:ilvl w:val="1"/>
          <w:numId w:val="22"/>
        </w:numPr>
        <w:jc w:val="both"/>
        <w:rPr>
          <w:rFonts w:ascii="Arial" w:hAnsi="Arial" w:cs="Arial"/>
        </w:rPr>
      </w:pPr>
      <w:r>
        <w:rPr>
          <w:rFonts w:ascii="Arial" w:hAnsi="Arial" w:cs="Arial"/>
          <w:color w:val="000000"/>
        </w:rPr>
        <w:t xml:space="preserve">Mark Ward presented to the committee that tower lease process needs to be </w:t>
      </w:r>
      <w:r w:rsidR="00205FF2">
        <w:rPr>
          <w:rFonts w:ascii="Arial" w:hAnsi="Arial" w:cs="Arial"/>
          <w:color w:val="000000"/>
        </w:rPr>
        <w:t>formalized as to</w:t>
      </w:r>
      <w:r>
        <w:rPr>
          <w:rFonts w:ascii="Arial" w:hAnsi="Arial" w:cs="Arial"/>
          <w:color w:val="000000"/>
        </w:rPr>
        <w:t xml:space="preserve"> how new leases, utilities, and telecom costs are approved.  This will assist in overcoming </w:t>
      </w:r>
      <w:r w:rsidR="00205FF2">
        <w:rPr>
          <w:rFonts w:ascii="Arial" w:hAnsi="Arial" w:cs="Arial"/>
          <w:color w:val="000000"/>
        </w:rPr>
        <w:t xml:space="preserve">future </w:t>
      </w:r>
      <w:r>
        <w:rPr>
          <w:rFonts w:ascii="Arial" w:hAnsi="Arial" w:cs="Arial"/>
          <w:color w:val="000000"/>
        </w:rPr>
        <w:t xml:space="preserve">legislative </w:t>
      </w:r>
      <w:r w:rsidR="00205FF2">
        <w:rPr>
          <w:rFonts w:ascii="Arial" w:hAnsi="Arial" w:cs="Arial"/>
          <w:color w:val="000000"/>
        </w:rPr>
        <w:t>budget</w:t>
      </w:r>
      <w:r>
        <w:rPr>
          <w:rFonts w:ascii="Arial" w:hAnsi="Arial" w:cs="Arial"/>
          <w:color w:val="000000"/>
        </w:rPr>
        <w:t xml:space="preserve"> constraints</w:t>
      </w:r>
      <w:r w:rsidR="00205FF2">
        <w:rPr>
          <w:rFonts w:ascii="Arial" w:hAnsi="Arial" w:cs="Arial"/>
          <w:color w:val="000000"/>
        </w:rPr>
        <w:t xml:space="preserve">.  The intent is to create an updated </w:t>
      </w:r>
      <w:r w:rsidR="0022534A">
        <w:rPr>
          <w:rFonts w:ascii="Arial" w:hAnsi="Arial" w:cs="Arial"/>
          <w:color w:val="000000"/>
        </w:rPr>
        <w:t>Standard Operating Procedure</w:t>
      </w:r>
      <w:r w:rsidR="00205FF2">
        <w:rPr>
          <w:rFonts w:ascii="Arial" w:hAnsi="Arial" w:cs="Arial"/>
          <w:color w:val="000000"/>
        </w:rPr>
        <w:t xml:space="preserve"> for workflow and prior cost-allocation calculations for future towers.  </w:t>
      </w:r>
      <w:r>
        <w:rPr>
          <w:rFonts w:ascii="Arial" w:hAnsi="Arial" w:cs="Arial"/>
          <w:color w:val="000000"/>
        </w:rPr>
        <w:t xml:space="preserve"> </w:t>
      </w:r>
    </w:p>
    <w:p w14:paraId="6C78400E" w14:textId="77777777" w:rsidR="00012F0D" w:rsidRDefault="00012F0D" w:rsidP="00012F0D">
      <w:pPr>
        <w:pStyle w:val="ListParagraph"/>
        <w:jc w:val="both"/>
        <w:rPr>
          <w:rFonts w:ascii="Arial" w:hAnsi="Arial" w:cs="Arial"/>
        </w:rPr>
      </w:pPr>
    </w:p>
    <w:p w14:paraId="5E45846A" w14:textId="77777777" w:rsidR="0017678B" w:rsidRPr="00F74819" w:rsidRDefault="0017678B" w:rsidP="00012F0D">
      <w:pPr>
        <w:pStyle w:val="ListParagraph"/>
        <w:jc w:val="both"/>
        <w:rPr>
          <w:rFonts w:ascii="Arial" w:hAnsi="Arial" w:cs="Arial"/>
        </w:rPr>
      </w:pPr>
    </w:p>
    <w:p w14:paraId="60C230E4" w14:textId="77777777" w:rsidR="0017678B" w:rsidRDefault="00D7479B" w:rsidP="0017678B">
      <w:pPr>
        <w:pStyle w:val="ListParagraph"/>
        <w:numPr>
          <w:ilvl w:val="0"/>
          <w:numId w:val="24"/>
        </w:numPr>
        <w:jc w:val="both"/>
        <w:rPr>
          <w:rFonts w:ascii="Arial" w:hAnsi="Arial" w:cs="Arial"/>
          <w:b/>
        </w:rPr>
      </w:pPr>
      <w:r w:rsidRPr="0017678B">
        <w:rPr>
          <w:rFonts w:ascii="Arial" w:hAnsi="Arial" w:cs="Arial"/>
          <w:b/>
        </w:rPr>
        <w:t>Public Comments</w:t>
      </w:r>
    </w:p>
    <w:p w14:paraId="2F0FE498" w14:textId="77777777" w:rsidR="0017678B" w:rsidRDefault="0017678B" w:rsidP="0017678B">
      <w:pPr>
        <w:pStyle w:val="ListParagraph"/>
        <w:ind w:left="1080"/>
        <w:jc w:val="both"/>
        <w:rPr>
          <w:rFonts w:ascii="Arial" w:hAnsi="Arial" w:cs="Arial"/>
          <w:b/>
        </w:rPr>
      </w:pPr>
    </w:p>
    <w:p w14:paraId="4113A3C1" w14:textId="7B0A8FA7" w:rsidR="00396383" w:rsidRPr="00DB26E3" w:rsidRDefault="00205FF2" w:rsidP="00DB26E3">
      <w:pPr>
        <w:pStyle w:val="ListParagraph"/>
        <w:numPr>
          <w:ilvl w:val="1"/>
          <w:numId w:val="17"/>
        </w:numPr>
        <w:jc w:val="both"/>
        <w:rPr>
          <w:rFonts w:ascii="Arial" w:hAnsi="Arial" w:cs="Arial"/>
          <w:b/>
        </w:rPr>
      </w:pPr>
      <w:r w:rsidRPr="00DB26E3">
        <w:rPr>
          <w:rFonts w:ascii="Arial" w:hAnsi="Arial" w:cs="Arial"/>
        </w:rPr>
        <w:t>Conrad Baker raised concern</w:t>
      </w:r>
      <w:r w:rsidRPr="00DB26E3">
        <w:rPr>
          <w:rFonts w:ascii="Arial" w:hAnsi="Arial" w:cs="Arial"/>
          <w:color w:val="000000"/>
        </w:rPr>
        <w:t xml:space="preserve"> about rumors from Motorola/sales that MCC7500 consoles are nearing end-of-life and may stop working on LWIN</w:t>
      </w:r>
      <w:r w:rsidR="0022534A">
        <w:rPr>
          <w:rFonts w:ascii="Arial" w:hAnsi="Arial" w:cs="Arial"/>
          <w:color w:val="000000"/>
        </w:rPr>
        <w:t>. He</w:t>
      </w:r>
      <w:r w:rsidRPr="00DB26E3">
        <w:rPr>
          <w:rFonts w:ascii="Arial" w:hAnsi="Arial" w:cs="Arial"/>
          <w:color w:val="000000"/>
        </w:rPr>
        <w:t xml:space="preserve"> requested official clarification and written guidance. Mike Dronet of Motorola explained that there is effort underway with LSP and GOHSEP to upgrade GTR repeaters to newer “D series” under the SUA Plus program.  The lifecycle roadmap can be provided to the committee when they </w:t>
      </w:r>
      <w:r w:rsidR="0022534A">
        <w:rPr>
          <w:rFonts w:ascii="Arial" w:hAnsi="Arial" w:cs="Arial"/>
          <w:color w:val="000000"/>
        </w:rPr>
        <w:t>be</w:t>
      </w:r>
      <w:r w:rsidRPr="00DB26E3">
        <w:rPr>
          <w:rFonts w:ascii="Arial" w:hAnsi="Arial" w:cs="Arial"/>
          <w:color w:val="000000"/>
        </w:rPr>
        <w:t xml:space="preserve">come available. </w:t>
      </w:r>
      <w:r w:rsidRPr="008362E7">
        <w:rPr>
          <w:rFonts w:ascii="Arial" w:hAnsi="Arial" w:cs="Arial"/>
          <w:color w:val="000000"/>
        </w:rPr>
        <w:t xml:space="preserve">The GTR </w:t>
      </w:r>
      <w:r w:rsidR="00572738" w:rsidRPr="008362E7">
        <w:rPr>
          <w:rFonts w:ascii="Arial" w:hAnsi="Arial" w:cs="Arial"/>
          <w:color w:val="000000"/>
        </w:rPr>
        <w:t>end of life is scheduled for</w:t>
      </w:r>
      <w:r w:rsidRPr="008362E7">
        <w:rPr>
          <w:rFonts w:ascii="Arial" w:hAnsi="Arial" w:cs="Arial"/>
          <w:color w:val="000000"/>
        </w:rPr>
        <w:t xml:space="preserve"> 2029/2030</w:t>
      </w:r>
      <w:r w:rsidR="00396383" w:rsidRPr="008362E7">
        <w:rPr>
          <w:rFonts w:ascii="Arial" w:hAnsi="Arial" w:cs="Arial"/>
          <w:color w:val="000000"/>
        </w:rPr>
        <w:t xml:space="preserve"> and the </w:t>
      </w:r>
      <w:r w:rsidRPr="008362E7">
        <w:rPr>
          <w:rFonts w:ascii="Arial" w:hAnsi="Arial" w:cs="Arial"/>
          <w:color w:val="000000"/>
        </w:rPr>
        <w:t xml:space="preserve">MCC </w:t>
      </w:r>
      <w:r w:rsidR="00572738" w:rsidRPr="008362E7">
        <w:rPr>
          <w:rFonts w:ascii="Arial" w:hAnsi="Arial" w:cs="Arial"/>
          <w:color w:val="000000"/>
        </w:rPr>
        <w:t>end of life is scheduled for</w:t>
      </w:r>
      <w:r w:rsidR="00396383" w:rsidRPr="008362E7">
        <w:rPr>
          <w:rFonts w:ascii="Arial" w:hAnsi="Arial" w:cs="Arial"/>
          <w:color w:val="000000"/>
        </w:rPr>
        <w:t xml:space="preserve"> </w:t>
      </w:r>
      <w:r w:rsidRPr="008362E7">
        <w:rPr>
          <w:rFonts w:ascii="Arial" w:hAnsi="Arial" w:cs="Arial"/>
          <w:color w:val="000000"/>
        </w:rPr>
        <w:t>2027/2030</w:t>
      </w:r>
      <w:r w:rsidR="00396383" w:rsidRPr="00DB26E3">
        <w:rPr>
          <w:rFonts w:ascii="Arial" w:hAnsi="Arial" w:cs="Arial"/>
          <w:color w:val="000000"/>
        </w:rPr>
        <w:t>.</w:t>
      </w:r>
      <w:r w:rsidRPr="00DB26E3">
        <w:rPr>
          <w:rFonts w:ascii="Arial" w:hAnsi="Arial" w:cs="Arial"/>
          <w:color w:val="000000"/>
        </w:rPr>
        <w:t xml:space="preserve"> </w:t>
      </w:r>
      <w:r w:rsidR="00396383" w:rsidRPr="00DB26E3">
        <w:rPr>
          <w:rFonts w:ascii="Arial" w:hAnsi="Arial" w:cs="Arial"/>
          <w:color w:val="000000"/>
        </w:rPr>
        <w:t xml:space="preserve">The </w:t>
      </w:r>
      <w:r w:rsidRPr="00DB26E3">
        <w:rPr>
          <w:rFonts w:ascii="Arial" w:hAnsi="Arial" w:cs="Arial"/>
          <w:color w:val="000000"/>
        </w:rPr>
        <w:t>current release path referenced as moving to 2025.1 with 4-year support</w:t>
      </w:r>
      <w:r w:rsidR="00396383" w:rsidRPr="00DB26E3">
        <w:rPr>
          <w:rFonts w:ascii="Arial" w:hAnsi="Arial" w:cs="Arial"/>
          <w:color w:val="000000"/>
        </w:rPr>
        <w:t xml:space="preserve"> plan</w:t>
      </w:r>
      <w:r w:rsidRPr="00DB26E3">
        <w:rPr>
          <w:rFonts w:ascii="Arial" w:hAnsi="Arial" w:cs="Arial"/>
          <w:color w:val="000000"/>
        </w:rPr>
        <w:t>.</w:t>
      </w:r>
      <w:r w:rsidR="00396383" w:rsidRPr="00DB26E3">
        <w:rPr>
          <w:rFonts w:ascii="Arial" w:hAnsi="Arial" w:cs="Arial"/>
          <w:color w:val="000000"/>
        </w:rPr>
        <w:t xml:space="preserve">  Mike explained that GTR site upgrades are included in the SUA Plus proposal, but the console upgrades are the responsibility of local agencies. The </w:t>
      </w:r>
      <w:proofErr w:type="spellStart"/>
      <w:r w:rsidR="00396383" w:rsidRPr="008362E7">
        <w:rPr>
          <w:rFonts w:ascii="Arial" w:hAnsi="Arial" w:cs="Arial"/>
          <w:color w:val="000000"/>
        </w:rPr>
        <w:t>Avtec</w:t>
      </w:r>
      <w:proofErr w:type="spellEnd"/>
      <w:r w:rsidR="00396383" w:rsidRPr="008362E7">
        <w:rPr>
          <w:rFonts w:ascii="Arial" w:hAnsi="Arial" w:cs="Arial"/>
          <w:color w:val="000000"/>
        </w:rPr>
        <w:t xml:space="preserve"> consoles are off-RNI (use mobile radios) and would not need to be touched.</w:t>
      </w:r>
      <w:r w:rsidR="00396383" w:rsidRPr="00DB26E3">
        <w:rPr>
          <w:rFonts w:ascii="Arial" w:hAnsi="Arial" w:cs="Arial"/>
          <w:color w:val="000000"/>
        </w:rPr>
        <w:t xml:space="preserve"> The committee requested to have a distributed official lifecycle and timeline materials to reduce confusion and “hearsay” quotes. The Technical subcommittee meeting anticipated bringing in Motorola, confirm</w:t>
      </w:r>
      <w:r w:rsidR="007623B2">
        <w:rPr>
          <w:rFonts w:ascii="Arial" w:hAnsi="Arial" w:cs="Arial"/>
          <w:color w:val="000000"/>
        </w:rPr>
        <w:t>ing</w:t>
      </w:r>
      <w:r w:rsidR="00396383" w:rsidRPr="00DB26E3">
        <w:rPr>
          <w:rFonts w:ascii="Arial" w:hAnsi="Arial" w:cs="Arial"/>
          <w:color w:val="000000"/>
        </w:rPr>
        <w:t xml:space="preserve"> timelines, and chart an affordable path forward.</w:t>
      </w:r>
    </w:p>
    <w:p w14:paraId="19F9B7D1" w14:textId="77777777" w:rsidR="00D7479B" w:rsidRPr="00B34FAE" w:rsidRDefault="00D7479B" w:rsidP="00792287">
      <w:pPr>
        <w:jc w:val="both"/>
        <w:rPr>
          <w:rFonts w:ascii="Arial" w:hAnsi="Arial" w:cs="Arial"/>
          <w:b/>
          <w:highlight w:val="yellow"/>
        </w:rPr>
      </w:pPr>
    </w:p>
    <w:p w14:paraId="1C0D904A" w14:textId="77777777" w:rsidR="00D7479B" w:rsidRPr="00F74819" w:rsidRDefault="00D7479B" w:rsidP="0017678B">
      <w:pPr>
        <w:numPr>
          <w:ilvl w:val="0"/>
          <w:numId w:val="24"/>
        </w:numPr>
        <w:jc w:val="both"/>
        <w:rPr>
          <w:rFonts w:ascii="Arial" w:hAnsi="Arial" w:cs="Arial"/>
          <w:b/>
        </w:rPr>
      </w:pPr>
      <w:r w:rsidRPr="00F74819">
        <w:rPr>
          <w:rFonts w:ascii="Arial" w:hAnsi="Arial" w:cs="Arial"/>
          <w:b/>
        </w:rPr>
        <w:t>Next Quarterly Meeting</w:t>
      </w:r>
    </w:p>
    <w:p w14:paraId="4F6525AC" w14:textId="572399B9" w:rsidR="00D7479B" w:rsidRPr="00F74819" w:rsidRDefault="004A58D2" w:rsidP="00304593">
      <w:pPr>
        <w:ind w:left="720"/>
        <w:jc w:val="both"/>
        <w:rPr>
          <w:rFonts w:ascii="Arial" w:hAnsi="Arial" w:cs="Arial"/>
        </w:rPr>
      </w:pPr>
      <w:r w:rsidRPr="00F74819">
        <w:rPr>
          <w:rFonts w:ascii="Arial" w:hAnsi="Arial" w:cs="Arial"/>
        </w:rPr>
        <w:t>Chairman</w:t>
      </w:r>
      <w:r w:rsidR="00CF0C24" w:rsidRPr="00F74819">
        <w:rPr>
          <w:rFonts w:ascii="Arial" w:hAnsi="Arial" w:cs="Arial"/>
        </w:rPr>
        <w:t xml:space="preserve"> </w:t>
      </w:r>
      <w:r w:rsidR="009473A7">
        <w:rPr>
          <w:rFonts w:ascii="Arial" w:hAnsi="Arial" w:cs="Arial"/>
        </w:rPr>
        <w:t>Mark Ward</w:t>
      </w:r>
      <w:r w:rsidR="002A3E9C" w:rsidRPr="00F74819">
        <w:rPr>
          <w:rFonts w:ascii="Arial" w:hAnsi="Arial" w:cs="Arial"/>
        </w:rPr>
        <w:t xml:space="preserve"> </w:t>
      </w:r>
      <w:r w:rsidR="00683937" w:rsidRPr="00F74819">
        <w:rPr>
          <w:rFonts w:ascii="Arial" w:hAnsi="Arial" w:cs="Arial"/>
        </w:rPr>
        <w:t>advised the committee</w:t>
      </w:r>
      <w:r w:rsidR="00D7479B" w:rsidRPr="00F74819">
        <w:rPr>
          <w:rFonts w:ascii="Arial" w:hAnsi="Arial" w:cs="Arial"/>
        </w:rPr>
        <w:t xml:space="preserve"> that </w:t>
      </w:r>
      <w:r w:rsidRPr="00F74819">
        <w:rPr>
          <w:rFonts w:ascii="Arial" w:hAnsi="Arial" w:cs="Arial"/>
        </w:rPr>
        <w:t xml:space="preserve">without objection, </w:t>
      </w:r>
      <w:r w:rsidR="00D7479B" w:rsidRPr="00F74819">
        <w:rPr>
          <w:rFonts w:ascii="Arial" w:hAnsi="Arial" w:cs="Arial"/>
        </w:rPr>
        <w:t xml:space="preserve">the next quarterly meeting of the SIEC would be </w:t>
      </w:r>
      <w:r w:rsidR="009473A7">
        <w:rPr>
          <w:rFonts w:ascii="Arial" w:hAnsi="Arial" w:cs="Arial"/>
        </w:rPr>
        <w:t>A</w:t>
      </w:r>
      <w:r w:rsidR="00396383">
        <w:rPr>
          <w:rFonts w:ascii="Arial" w:hAnsi="Arial" w:cs="Arial"/>
        </w:rPr>
        <w:t>ugust 26</w:t>
      </w:r>
      <w:r w:rsidR="00D7479B" w:rsidRPr="00F74819">
        <w:rPr>
          <w:rFonts w:ascii="Arial" w:hAnsi="Arial" w:cs="Arial"/>
        </w:rPr>
        <w:t xml:space="preserve">, </w:t>
      </w:r>
      <w:r w:rsidR="00396383" w:rsidRPr="00F74819">
        <w:rPr>
          <w:rFonts w:ascii="Arial" w:hAnsi="Arial" w:cs="Arial"/>
        </w:rPr>
        <w:t>202</w:t>
      </w:r>
      <w:r w:rsidR="00396383">
        <w:rPr>
          <w:rFonts w:ascii="Arial" w:hAnsi="Arial" w:cs="Arial"/>
        </w:rPr>
        <w:t>6,</w:t>
      </w:r>
      <w:r w:rsidR="009637D2" w:rsidRPr="00F74819">
        <w:rPr>
          <w:rFonts w:ascii="Arial" w:hAnsi="Arial" w:cs="Arial"/>
        </w:rPr>
        <w:t xml:space="preserve"> </w:t>
      </w:r>
      <w:r w:rsidR="00E42A52" w:rsidRPr="00F74819">
        <w:rPr>
          <w:rFonts w:ascii="Arial" w:hAnsi="Arial" w:cs="Arial"/>
        </w:rPr>
        <w:t>at 1:30</w:t>
      </w:r>
      <w:r w:rsidR="00683937" w:rsidRPr="00F74819">
        <w:rPr>
          <w:rFonts w:ascii="Arial" w:hAnsi="Arial" w:cs="Arial"/>
        </w:rPr>
        <w:t xml:space="preserve"> PM</w:t>
      </w:r>
      <w:r w:rsidR="002A3E9C" w:rsidRPr="00F74819">
        <w:rPr>
          <w:rFonts w:ascii="Arial" w:hAnsi="Arial" w:cs="Arial"/>
        </w:rPr>
        <w:t>,</w:t>
      </w:r>
      <w:r w:rsidR="00F74819">
        <w:rPr>
          <w:rFonts w:ascii="Arial" w:hAnsi="Arial" w:cs="Arial"/>
        </w:rPr>
        <w:t xml:space="preserve"> in person</w:t>
      </w:r>
      <w:r w:rsidR="002A3E9C" w:rsidRPr="00F74819">
        <w:rPr>
          <w:rFonts w:ascii="Arial" w:hAnsi="Arial" w:cs="Arial"/>
        </w:rPr>
        <w:t xml:space="preserve"> </w:t>
      </w:r>
      <w:r w:rsidR="00F74819" w:rsidRPr="00F74819">
        <w:rPr>
          <w:rFonts w:ascii="Arial" w:hAnsi="Arial" w:cs="Arial"/>
        </w:rPr>
        <w:t xml:space="preserve">at the GOHSEP’s EOC.  </w:t>
      </w:r>
      <w:r w:rsidR="00552653" w:rsidRPr="00F74819">
        <w:rPr>
          <w:rFonts w:ascii="Arial" w:hAnsi="Arial" w:cs="Arial"/>
        </w:rPr>
        <w:t>There were no objections.</w:t>
      </w:r>
    </w:p>
    <w:p w14:paraId="76631990" w14:textId="77777777" w:rsidR="00D7479B" w:rsidRPr="00F74819" w:rsidRDefault="00D7479B" w:rsidP="00D7479B">
      <w:pPr>
        <w:jc w:val="both"/>
        <w:rPr>
          <w:rFonts w:ascii="Arial" w:hAnsi="Arial" w:cs="Arial"/>
        </w:rPr>
      </w:pPr>
    </w:p>
    <w:p w14:paraId="52D8A099" w14:textId="77777777" w:rsidR="00D7479B" w:rsidRPr="00F74819" w:rsidRDefault="00D7479B" w:rsidP="0017678B">
      <w:pPr>
        <w:numPr>
          <w:ilvl w:val="0"/>
          <w:numId w:val="24"/>
        </w:numPr>
        <w:jc w:val="both"/>
        <w:rPr>
          <w:rFonts w:ascii="Arial" w:hAnsi="Arial" w:cs="Arial"/>
          <w:b/>
        </w:rPr>
      </w:pPr>
      <w:r w:rsidRPr="00F74819">
        <w:rPr>
          <w:rFonts w:ascii="Arial" w:hAnsi="Arial" w:cs="Arial"/>
          <w:b/>
        </w:rPr>
        <w:t>Adjournment</w:t>
      </w:r>
    </w:p>
    <w:p w14:paraId="5B95EE03" w14:textId="2A7DD327" w:rsidR="00D7479B" w:rsidRPr="00AC63D6" w:rsidRDefault="00A12FED" w:rsidP="00304593">
      <w:pPr>
        <w:ind w:left="720"/>
        <w:jc w:val="both"/>
        <w:rPr>
          <w:rFonts w:ascii="Arial" w:hAnsi="Arial" w:cs="Arial"/>
        </w:rPr>
      </w:pPr>
      <w:r>
        <w:rPr>
          <w:rFonts w:ascii="Arial" w:hAnsi="Arial" w:cs="Arial"/>
          <w:noProof/>
        </w:rPr>
        <w:t xml:space="preserve"> </w:t>
      </w:r>
      <w:r w:rsidR="00396383" w:rsidRPr="00396383">
        <w:rPr>
          <w:rFonts w:ascii="Arial" w:hAnsi="Arial" w:cs="Arial"/>
        </w:rPr>
        <w:t>Bryan Zeringue</w:t>
      </w:r>
      <w:r w:rsidR="00396383" w:rsidRPr="00F74819">
        <w:rPr>
          <w:rFonts w:ascii="Arial" w:hAnsi="Arial" w:cs="Arial"/>
        </w:rPr>
        <w:t xml:space="preserve"> </w:t>
      </w:r>
      <w:r w:rsidR="00D7479B" w:rsidRPr="00F74819">
        <w:rPr>
          <w:rFonts w:ascii="Arial" w:hAnsi="Arial" w:cs="Arial"/>
        </w:rPr>
        <w:t>m</w:t>
      </w:r>
      <w:r w:rsidR="00F74819" w:rsidRPr="00F74819">
        <w:rPr>
          <w:rFonts w:ascii="Arial" w:hAnsi="Arial" w:cs="Arial"/>
        </w:rPr>
        <w:t>ade a motion to adjourn</w:t>
      </w:r>
      <w:r w:rsidR="009473A7">
        <w:rPr>
          <w:rFonts w:ascii="Arial" w:hAnsi="Arial" w:cs="Arial"/>
        </w:rPr>
        <w:t xml:space="preserve">, and </w:t>
      </w:r>
      <w:r w:rsidR="00396383">
        <w:rPr>
          <w:rFonts w:ascii="Arial" w:hAnsi="Arial" w:cs="Arial"/>
        </w:rPr>
        <w:t>Steven Cockerham</w:t>
      </w:r>
      <w:r w:rsidR="009473A7">
        <w:rPr>
          <w:rFonts w:ascii="Arial" w:hAnsi="Arial" w:cs="Arial"/>
        </w:rPr>
        <w:t xml:space="preserve"> second the motion</w:t>
      </w:r>
      <w:r w:rsidR="00AB555E">
        <w:rPr>
          <w:rFonts w:ascii="Arial" w:hAnsi="Arial" w:cs="Arial"/>
        </w:rPr>
        <w:t xml:space="preserve">. </w:t>
      </w:r>
      <w:r w:rsidR="00D7479B" w:rsidRPr="00F74819">
        <w:rPr>
          <w:rFonts w:ascii="Arial" w:hAnsi="Arial" w:cs="Arial"/>
        </w:rPr>
        <w:t xml:space="preserve">The SIEC voted unanimously to adjourn at </w:t>
      </w:r>
      <w:r w:rsidR="00E42A52" w:rsidRPr="00F74819">
        <w:rPr>
          <w:rFonts w:ascii="Arial" w:hAnsi="Arial" w:cs="Arial"/>
        </w:rPr>
        <w:t>2:</w:t>
      </w:r>
      <w:r w:rsidR="009473A7">
        <w:rPr>
          <w:rFonts w:ascii="Arial" w:hAnsi="Arial" w:cs="Arial"/>
        </w:rPr>
        <w:t>25</w:t>
      </w:r>
      <w:r w:rsidR="00D7479B" w:rsidRPr="00F74819">
        <w:rPr>
          <w:rFonts w:ascii="Arial" w:hAnsi="Arial" w:cs="Arial"/>
        </w:rPr>
        <w:t xml:space="preserve"> pm.</w:t>
      </w:r>
      <w:r w:rsidR="00D7479B" w:rsidRPr="002A3E9C">
        <w:rPr>
          <w:rFonts w:ascii="Arial" w:hAnsi="Arial" w:cs="Arial"/>
        </w:rPr>
        <w:t xml:space="preserve"> </w:t>
      </w:r>
    </w:p>
    <w:p w14:paraId="21D8E087" w14:textId="77777777" w:rsidR="00F22F0D" w:rsidRDefault="00F22F0D"/>
    <w:sectPr w:rsidR="00F22F0D" w:rsidSect="000C2B01">
      <w:headerReference w:type="default" r:id="rId11"/>
      <w:footerReference w:type="default" r:id="rId12"/>
      <w:headerReference w:type="first" r:id="rId13"/>
      <w:footerReference w:type="first" r:id="rId14"/>
      <w:pgSz w:w="12240" w:h="15840" w:code="1"/>
      <w:pgMar w:top="1440" w:right="1440" w:bottom="1440" w:left="1440" w:header="115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7DEEA" w14:textId="77777777" w:rsidR="00842DE6" w:rsidRDefault="00842DE6" w:rsidP="00D7479B">
      <w:r>
        <w:separator/>
      </w:r>
    </w:p>
  </w:endnote>
  <w:endnote w:type="continuationSeparator" w:id="0">
    <w:p w14:paraId="275F22D4" w14:textId="77777777" w:rsidR="00842DE6" w:rsidRDefault="00842DE6" w:rsidP="00D74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ndalus">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F066B" w14:textId="77777777" w:rsidR="00A57734" w:rsidRPr="00D7479B" w:rsidRDefault="00A57734" w:rsidP="00ED2488">
    <w:pPr>
      <w:pStyle w:val="Footer"/>
      <w:ind w:left="-720"/>
      <w:jc w:val="right"/>
      <w:rPr>
        <w:rFonts w:ascii="Arial" w:hAnsi="Arial" w:cs="Arial"/>
        <w:sz w:val="22"/>
        <w:szCs w:val="20"/>
      </w:rPr>
    </w:pPr>
    <w:r w:rsidRPr="00D7479B">
      <w:rPr>
        <w:rFonts w:ascii="Arial" w:hAnsi="Arial" w:cs="Arial"/>
        <w:sz w:val="22"/>
        <w:szCs w:val="20"/>
      </w:rPr>
      <w:t xml:space="preserve">Page </w:t>
    </w:r>
    <w:r w:rsidRPr="00D7479B">
      <w:rPr>
        <w:rFonts w:ascii="Arial" w:hAnsi="Arial" w:cs="Arial"/>
        <w:sz w:val="22"/>
        <w:szCs w:val="20"/>
      </w:rPr>
      <w:fldChar w:fldCharType="begin"/>
    </w:r>
    <w:r w:rsidRPr="00D7479B">
      <w:rPr>
        <w:rFonts w:ascii="Arial" w:hAnsi="Arial" w:cs="Arial"/>
        <w:sz w:val="22"/>
        <w:szCs w:val="20"/>
      </w:rPr>
      <w:instrText xml:space="preserve"> PAGE   \* MERGEFORMAT </w:instrText>
    </w:r>
    <w:r w:rsidRPr="00D7479B">
      <w:rPr>
        <w:rFonts w:ascii="Arial" w:hAnsi="Arial" w:cs="Arial"/>
        <w:sz w:val="22"/>
        <w:szCs w:val="20"/>
      </w:rPr>
      <w:fldChar w:fldCharType="separate"/>
    </w:r>
    <w:r w:rsidR="00DF79E9">
      <w:rPr>
        <w:rFonts w:ascii="Arial" w:hAnsi="Arial" w:cs="Arial"/>
        <w:noProof/>
        <w:sz w:val="22"/>
        <w:szCs w:val="20"/>
      </w:rPr>
      <w:t>4</w:t>
    </w:r>
    <w:r w:rsidRPr="00D7479B">
      <w:rPr>
        <w:rFonts w:ascii="Arial" w:hAnsi="Arial" w:cs="Arial"/>
        <w:sz w:val="22"/>
        <w:szCs w:val="20"/>
      </w:rPr>
      <w:fldChar w:fldCharType="end"/>
    </w:r>
    <w:r w:rsidRPr="00D7479B">
      <w:rPr>
        <w:rFonts w:ascii="Arial" w:hAnsi="Arial" w:cs="Arial"/>
        <w:sz w:val="22"/>
        <w:szCs w:val="20"/>
      </w:rPr>
      <w:t xml:space="preserve"> of </w:t>
    </w:r>
    <w:r w:rsidRPr="00D7479B">
      <w:rPr>
        <w:rFonts w:ascii="Arial" w:hAnsi="Arial" w:cs="Arial"/>
        <w:sz w:val="22"/>
        <w:szCs w:val="20"/>
      </w:rPr>
      <w:fldChar w:fldCharType="begin"/>
    </w:r>
    <w:r w:rsidRPr="00D7479B">
      <w:rPr>
        <w:rFonts w:ascii="Arial" w:hAnsi="Arial" w:cs="Arial"/>
        <w:sz w:val="22"/>
        <w:szCs w:val="20"/>
      </w:rPr>
      <w:instrText xml:space="preserve"> NUMPAGES   \* MERGEFORMAT </w:instrText>
    </w:r>
    <w:r w:rsidRPr="00D7479B">
      <w:rPr>
        <w:rFonts w:ascii="Arial" w:hAnsi="Arial" w:cs="Arial"/>
        <w:sz w:val="22"/>
        <w:szCs w:val="20"/>
      </w:rPr>
      <w:fldChar w:fldCharType="separate"/>
    </w:r>
    <w:r w:rsidR="00DF79E9">
      <w:rPr>
        <w:rFonts w:ascii="Arial" w:hAnsi="Arial" w:cs="Arial"/>
        <w:noProof/>
        <w:sz w:val="22"/>
        <w:szCs w:val="20"/>
      </w:rPr>
      <w:t>4</w:t>
    </w:r>
    <w:r w:rsidRPr="00D7479B">
      <w:rPr>
        <w:rFonts w:ascii="Arial" w:hAnsi="Arial" w:cs="Arial"/>
        <w:sz w:val="22"/>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80" w:type="dxa"/>
      <w:tblLook w:val="01E0" w:firstRow="1" w:lastRow="1" w:firstColumn="1" w:lastColumn="1" w:noHBand="0" w:noVBand="0"/>
    </w:tblPr>
    <w:tblGrid>
      <w:gridCol w:w="10080"/>
    </w:tblGrid>
    <w:tr w:rsidR="00A57734" w:rsidRPr="00064A61" w14:paraId="021AAE82" w14:textId="77777777" w:rsidTr="00ED2488">
      <w:tc>
        <w:tcPr>
          <w:tcW w:w="10080" w:type="dxa"/>
        </w:tcPr>
        <w:p w14:paraId="0E71993B" w14:textId="77777777" w:rsidR="00A57734" w:rsidRPr="00064A61" w:rsidRDefault="00A57734" w:rsidP="00ED2488">
          <w:pPr>
            <w:tabs>
              <w:tab w:val="center" w:pos="4680"/>
              <w:tab w:val="right" w:pos="9360"/>
            </w:tabs>
            <w:jc w:val="center"/>
            <w:rPr>
              <w:rFonts w:ascii="Arial Black" w:eastAsia="Calibri" w:hAnsi="Arial Black" w:cs="Andalus"/>
              <w:color w:val="000000"/>
              <w:spacing w:val="20"/>
              <w:sz w:val="12"/>
              <w:szCs w:val="12"/>
            </w:rPr>
          </w:pPr>
          <w:r w:rsidRPr="00064A61">
            <w:rPr>
              <w:rFonts w:ascii="Arial Black" w:eastAsia="Calibri" w:hAnsi="Arial Black" w:cs="Andalus"/>
              <w:color w:val="000000"/>
              <w:spacing w:val="20"/>
              <w:sz w:val="12"/>
              <w:szCs w:val="12"/>
            </w:rPr>
            <w:t xml:space="preserve">7667 INDEPENDENCE BOULEVARD • BATON ROUGE, LOUISIANA </w:t>
          </w:r>
          <w:proofErr w:type="gramStart"/>
          <w:r w:rsidRPr="00064A61">
            <w:rPr>
              <w:rFonts w:ascii="Arial Black" w:eastAsia="Calibri" w:hAnsi="Arial Black" w:cs="Andalus"/>
              <w:color w:val="000000"/>
              <w:spacing w:val="20"/>
              <w:sz w:val="12"/>
              <w:szCs w:val="12"/>
            </w:rPr>
            <w:t>70806 • (</w:t>
          </w:r>
          <w:proofErr w:type="gramEnd"/>
          <w:r w:rsidRPr="00064A61">
            <w:rPr>
              <w:rFonts w:ascii="Arial Black" w:eastAsia="Calibri" w:hAnsi="Arial Black" w:cs="Andalus"/>
              <w:color w:val="000000"/>
              <w:spacing w:val="20"/>
              <w:sz w:val="12"/>
              <w:szCs w:val="12"/>
            </w:rPr>
            <w:t>225) 925-7500 • FAX (225) 925-7501</w:t>
          </w:r>
        </w:p>
        <w:p w14:paraId="371029A7" w14:textId="77777777" w:rsidR="00A57734" w:rsidRPr="00064A61" w:rsidRDefault="00A57734" w:rsidP="00064A61">
          <w:pPr>
            <w:pStyle w:val="Footer"/>
            <w:jc w:val="center"/>
            <w:rPr>
              <w:rFonts w:ascii="Arial Black" w:hAnsi="Arial Black" w:cs="Andalus"/>
              <w:color w:val="000000"/>
              <w:spacing w:val="20"/>
              <w:sz w:val="12"/>
              <w:szCs w:val="12"/>
            </w:rPr>
          </w:pPr>
          <w:r w:rsidRPr="00064A61">
            <w:rPr>
              <w:rFonts w:ascii="Arial Black" w:hAnsi="Arial Black" w:cs="Andalus"/>
              <w:color w:val="000000"/>
              <w:spacing w:val="20"/>
              <w:sz w:val="12"/>
              <w:szCs w:val="12"/>
            </w:rPr>
            <w:t>EQUAL OPPORTUNITY EMPLOYER</w:t>
          </w:r>
        </w:p>
      </w:tc>
    </w:tr>
  </w:tbl>
  <w:p w14:paraId="54A5659A" w14:textId="77777777" w:rsidR="00A57734" w:rsidRDefault="00A57734" w:rsidP="00ED2488">
    <w:pPr>
      <w:pStyle w:val="Footer"/>
      <w:rPr>
        <w:rFonts w:ascii="Book Antiqua" w:hAnsi="Book Antiqua"/>
        <w:iCs/>
        <w:color w:val="003366"/>
        <w:sz w:val="22"/>
        <w:szCs w:val="22"/>
      </w:rPr>
    </w:pPr>
  </w:p>
  <w:p w14:paraId="68379D83" w14:textId="77777777" w:rsidR="00A57734" w:rsidRPr="00D2243B" w:rsidRDefault="00A57734" w:rsidP="00ED24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3C923" w14:textId="77777777" w:rsidR="00842DE6" w:rsidRDefault="00842DE6" w:rsidP="00D7479B">
      <w:r>
        <w:separator/>
      </w:r>
    </w:p>
  </w:footnote>
  <w:footnote w:type="continuationSeparator" w:id="0">
    <w:p w14:paraId="4373A12B" w14:textId="77777777" w:rsidR="00842DE6" w:rsidRDefault="00842DE6" w:rsidP="00D74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6C7A4" w14:textId="448B9624" w:rsidR="00A57734" w:rsidRDefault="00A57734">
    <w:pPr>
      <w:pStyle w:val="Header"/>
      <w:rPr>
        <w:rFonts w:ascii="Arial" w:hAnsi="Arial" w:cs="Arial"/>
        <w:sz w:val="22"/>
        <w:szCs w:val="22"/>
      </w:rPr>
    </w:pPr>
    <w:r w:rsidRPr="0027448E">
      <w:rPr>
        <w:rFonts w:ascii="Arial" w:hAnsi="Arial" w:cs="Arial"/>
        <w:sz w:val="22"/>
        <w:szCs w:val="22"/>
      </w:rPr>
      <w:t>SIEC Meeting Minutes</w:t>
    </w:r>
    <w:r w:rsidRPr="0027448E">
      <w:rPr>
        <w:rFonts w:ascii="Arial" w:hAnsi="Arial" w:cs="Arial"/>
        <w:sz w:val="22"/>
        <w:szCs w:val="22"/>
      </w:rPr>
      <w:tab/>
    </w:r>
    <w:r w:rsidRPr="0027448E">
      <w:rPr>
        <w:rFonts w:ascii="Arial" w:hAnsi="Arial" w:cs="Arial"/>
        <w:sz w:val="22"/>
        <w:szCs w:val="22"/>
      </w:rPr>
      <w:tab/>
    </w:r>
    <w:r w:rsidR="000C2B01">
      <w:rPr>
        <w:rFonts w:ascii="Arial" w:hAnsi="Arial" w:cs="Arial"/>
        <w:sz w:val="22"/>
        <w:szCs w:val="22"/>
      </w:rPr>
      <w:t>August 29</w:t>
    </w:r>
    <w:r w:rsidRPr="0027448E">
      <w:rPr>
        <w:rFonts w:ascii="Arial" w:hAnsi="Arial" w:cs="Arial"/>
        <w:sz w:val="22"/>
        <w:szCs w:val="22"/>
      </w:rPr>
      <w:t>, 20</w:t>
    </w:r>
    <w:r>
      <w:rPr>
        <w:rFonts w:ascii="Arial" w:hAnsi="Arial" w:cs="Arial"/>
        <w:sz w:val="22"/>
        <w:szCs w:val="22"/>
      </w:rPr>
      <w:t>2</w:t>
    </w:r>
    <w:r w:rsidR="000C2B01">
      <w:rPr>
        <w:rFonts w:ascii="Arial" w:hAnsi="Arial" w:cs="Arial"/>
        <w:sz w:val="22"/>
        <w:szCs w:val="22"/>
      </w:rPr>
      <w:t>6</w:t>
    </w:r>
  </w:p>
  <w:p w14:paraId="0705BC2B" w14:textId="77777777" w:rsidR="00A57734" w:rsidRPr="0022634B" w:rsidRDefault="00A57734">
    <w:pPr>
      <w:pStyle w:val="Head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Spec="center" w:tblpY="-906"/>
      <w:tblW w:w="11448" w:type="dxa"/>
      <w:tblLayout w:type="fixed"/>
      <w:tblLook w:val="01E0" w:firstRow="1" w:lastRow="1" w:firstColumn="1" w:lastColumn="1" w:noHBand="0" w:noVBand="0"/>
    </w:tblPr>
    <w:tblGrid>
      <w:gridCol w:w="2520"/>
      <w:gridCol w:w="6660"/>
      <w:gridCol w:w="2268"/>
    </w:tblGrid>
    <w:tr w:rsidR="00A57734" w:rsidRPr="00BB0490" w14:paraId="6E416C87" w14:textId="77777777" w:rsidTr="00ED2488">
      <w:trPr>
        <w:trHeight w:val="1232"/>
      </w:trPr>
      <w:tc>
        <w:tcPr>
          <w:tcW w:w="2520" w:type="dxa"/>
        </w:tcPr>
        <w:p w14:paraId="3F7D1282" w14:textId="77777777" w:rsidR="00A57734" w:rsidRPr="009C50B4" w:rsidRDefault="00A57734" w:rsidP="00ED2488">
          <w:pPr>
            <w:tabs>
              <w:tab w:val="center" w:pos="4320"/>
              <w:tab w:val="right" w:pos="8640"/>
            </w:tabs>
            <w:rPr>
              <w:color w:val="000000"/>
            </w:rPr>
          </w:pPr>
        </w:p>
      </w:tc>
      <w:tc>
        <w:tcPr>
          <w:tcW w:w="6660" w:type="dxa"/>
          <w:vMerge w:val="restart"/>
        </w:tcPr>
        <w:p w14:paraId="3C3BCDAF" w14:textId="77777777" w:rsidR="00A57734" w:rsidRPr="00BB0490" w:rsidRDefault="00A57734" w:rsidP="00ED2488">
          <w:pPr>
            <w:tabs>
              <w:tab w:val="center" w:pos="4320"/>
              <w:tab w:val="right" w:pos="8640"/>
            </w:tabs>
            <w:jc w:val="center"/>
            <w:rPr>
              <w:b/>
              <w:i/>
              <w:sz w:val="20"/>
              <w:szCs w:val="20"/>
            </w:rPr>
          </w:pPr>
        </w:p>
        <w:p w14:paraId="5D4E7EDA" w14:textId="77777777" w:rsidR="00A57734" w:rsidRPr="0027448E" w:rsidRDefault="00A57734" w:rsidP="00ED2488">
          <w:pPr>
            <w:tabs>
              <w:tab w:val="center" w:pos="4320"/>
              <w:tab w:val="right" w:pos="8640"/>
            </w:tabs>
            <w:jc w:val="center"/>
            <w:rPr>
              <w:rFonts w:ascii="Old English Text MT" w:hAnsi="Old English Text MT"/>
              <w:color w:val="000000"/>
              <w:spacing w:val="30"/>
              <w:sz w:val="26"/>
              <w:szCs w:val="26"/>
            </w:rPr>
          </w:pPr>
          <w:r w:rsidRPr="0027448E">
            <w:rPr>
              <w:rFonts w:ascii="Old English Text MT" w:hAnsi="Old English Text MT"/>
              <w:color w:val="000000"/>
              <w:spacing w:val="30"/>
              <w:sz w:val="26"/>
              <w:szCs w:val="26"/>
            </w:rPr>
            <w:t>Statewide Interoperability Executive Committee</w:t>
          </w:r>
        </w:p>
        <w:p w14:paraId="27654797" w14:textId="77777777" w:rsidR="00A57734" w:rsidRPr="006B3386" w:rsidRDefault="00A57734" w:rsidP="00ED2488">
          <w:pPr>
            <w:tabs>
              <w:tab w:val="center" w:pos="4320"/>
              <w:tab w:val="right" w:pos="8640"/>
            </w:tabs>
            <w:jc w:val="center"/>
            <w:rPr>
              <w:rFonts w:ascii="Old English Text MT" w:hAnsi="Old English Text MT"/>
              <w:color w:val="000000"/>
              <w:spacing w:val="30"/>
            </w:rPr>
          </w:pPr>
          <w:r w:rsidRPr="006B3386">
            <w:rPr>
              <w:rFonts w:ascii="Old English Text MT" w:hAnsi="Old English Text MT"/>
              <w:color w:val="000000"/>
              <w:spacing w:val="30"/>
            </w:rPr>
            <w:t>State of Louisiana</w:t>
          </w:r>
        </w:p>
        <w:p w14:paraId="73782FE3" w14:textId="77777777" w:rsidR="00A57734" w:rsidRDefault="00A57734" w:rsidP="00ED2488">
          <w:pPr>
            <w:tabs>
              <w:tab w:val="center" w:pos="4320"/>
              <w:tab w:val="right" w:pos="8640"/>
            </w:tabs>
            <w:jc w:val="center"/>
            <w:rPr>
              <w:rStyle w:val="Hyperlink"/>
              <w:rFonts w:ascii="Calibri" w:hAnsi="Calibri"/>
              <w:sz w:val="16"/>
              <w:szCs w:val="16"/>
            </w:rPr>
          </w:pPr>
          <w:r>
            <w:rPr>
              <w:noProof/>
            </w:rPr>
            <mc:AlternateContent>
              <mc:Choice Requires="wps">
                <w:drawing>
                  <wp:anchor distT="0" distB="0" distL="114300" distR="114300" simplePos="0" relativeHeight="251658240" behindDoc="0" locked="0" layoutInCell="1" allowOverlap="1" wp14:anchorId="255B0684" wp14:editId="3015B0C6">
                    <wp:simplePos x="0" y="0"/>
                    <wp:positionH relativeFrom="column">
                      <wp:posOffset>-1541780</wp:posOffset>
                    </wp:positionH>
                    <wp:positionV relativeFrom="paragraph">
                      <wp:posOffset>251460</wp:posOffset>
                    </wp:positionV>
                    <wp:extent cx="1666875" cy="457200"/>
                    <wp:effectExtent l="0" t="0" r="9525"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C034AD" w14:textId="77777777" w:rsidR="00A57734" w:rsidRDefault="00A57734" w:rsidP="00ED2488">
                                <w:pPr>
                                  <w:jc w:val="center"/>
                                  <w:rPr>
                                    <w:rFonts w:ascii="Garamond" w:hAnsi="Garamond"/>
                                    <w:b/>
                                    <w:color w:val="000000"/>
                                    <w:spacing w:val="20"/>
                                  </w:rPr>
                                </w:pPr>
                                <w:r>
                                  <w:rPr>
                                    <w:rFonts w:ascii="Garamond" w:hAnsi="Garamond"/>
                                    <w:b/>
                                    <w:color w:val="000000"/>
                                    <w:spacing w:val="20"/>
                                  </w:rPr>
                                  <w:t>Jeff Landry</w:t>
                                </w:r>
                              </w:p>
                              <w:p w14:paraId="43B18320" w14:textId="77777777" w:rsidR="00A57734" w:rsidRPr="00D90635" w:rsidRDefault="00A57734" w:rsidP="00ED2488">
                                <w:pPr>
                                  <w:jc w:val="center"/>
                                  <w:rPr>
                                    <w:rFonts w:ascii="Garamond" w:hAnsi="Garamond"/>
                                    <w:color w:val="000000"/>
                                    <w:sz w:val="16"/>
                                    <w:szCs w:val="16"/>
                                  </w:rPr>
                                </w:pPr>
                                <w:r w:rsidRPr="00D90635">
                                  <w:rPr>
                                    <w:rFonts w:ascii="Garamond" w:hAnsi="Garamond"/>
                                    <w:color w:val="000000"/>
                                    <w:sz w:val="16"/>
                                    <w:szCs w:val="16"/>
                                  </w:rPr>
                                  <w:t>GOVERNOR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5B0684" id="_x0000_t202" coordsize="21600,21600" o:spt="202" path="m,l,21600r21600,l21600,xe">
                    <v:stroke joinstyle="miter"/>
                    <v:path gradientshapeok="t" o:connecttype="rect"/>
                  </v:shapetype>
                  <v:shape id="Text Box 3" o:spid="_x0000_s1026" type="#_x0000_t202" style="position:absolute;left:0;text-align:left;margin-left:-121.4pt;margin-top:19.8pt;width:131.2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" stroked="f">
                    <v:textbox>
                      <w:txbxContent>
                        <w:p w14:paraId="17C034AD" w14:textId="77777777" w:rsidR="00A57734" w:rsidRDefault="00A57734" w:rsidP="00ED2488">
                          <w:pPr>
                            <w:jc w:val="center"/>
                            <w:rPr>
                              <w:rFonts w:ascii="Garamond" w:hAnsi="Garamond"/>
                              <w:b/>
                              <w:color w:val="000000"/>
                              <w:spacing w:val="20"/>
                            </w:rPr>
                          </w:pPr>
                          <w:r>
                            <w:rPr>
                              <w:rFonts w:ascii="Garamond" w:hAnsi="Garamond"/>
                              <w:b/>
                              <w:color w:val="000000"/>
                              <w:spacing w:val="20"/>
                            </w:rPr>
                            <w:t>Jeff Landry</w:t>
                          </w:r>
                        </w:p>
                        <w:p w14:paraId="43B18320" w14:textId="77777777" w:rsidR="00A57734" w:rsidRPr="00D90635" w:rsidRDefault="00A57734" w:rsidP="00ED2488">
                          <w:pPr>
                            <w:jc w:val="center"/>
                            <w:rPr>
                              <w:rFonts w:ascii="Garamond" w:hAnsi="Garamond"/>
                              <w:color w:val="000000"/>
                              <w:sz w:val="16"/>
                              <w:szCs w:val="16"/>
                            </w:rPr>
                          </w:pPr>
                          <w:r w:rsidRPr="00D90635">
                            <w:rPr>
                              <w:rFonts w:ascii="Garamond" w:hAnsi="Garamond"/>
                              <w:color w:val="000000"/>
                              <w:sz w:val="16"/>
                              <w:szCs w:val="16"/>
                            </w:rPr>
                            <w:t>GOVERNOR</w:t>
                          </w:r>
                        </w:p>
                      </w:txbxContent>
                    </v:textbox>
                  </v:shape>
                </w:pict>
              </mc:Fallback>
            </mc:AlternateContent>
          </w:r>
          <w:hyperlink r:id="rId1" w:history="1">
            <w:r w:rsidRPr="00BB0490">
              <w:rPr>
                <w:rStyle w:val="Hyperlink"/>
                <w:rFonts w:ascii="Calibri" w:hAnsi="Calibri"/>
                <w:sz w:val="16"/>
                <w:szCs w:val="16"/>
              </w:rPr>
              <w:t>http://gohsep.la.gov/SIEC</w:t>
            </w:r>
          </w:hyperlink>
        </w:p>
        <w:p w14:paraId="64D214F8" w14:textId="77777777" w:rsidR="00A57734" w:rsidRPr="00BB0490" w:rsidRDefault="00A57734" w:rsidP="00ED2488">
          <w:pPr>
            <w:tabs>
              <w:tab w:val="center" w:pos="4320"/>
              <w:tab w:val="right" w:pos="8640"/>
            </w:tabs>
            <w:jc w:val="center"/>
            <w:rPr>
              <w:rFonts w:ascii="Book Antiqua" w:hAnsi="Book Antiqua"/>
              <w:color w:val="0000FF"/>
              <w:sz w:val="16"/>
              <w:szCs w:val="16"/>
            </w:rPr>
          </w:pPr>
          <w:r>
            <w:rPr>
              <w:noProof/>
            </w:rPr>
            <mc:AlternateContent>
              <mc:Choice Requires="wps">
                <w:drawing>
                  <wp:anchor distT="0" distB="0" distL="114300" distR="114300" simplePos="0" relativeHeight="251657216" behindDoc="0" locked="0" layoutInCell="1" allowOverlap="1" wp14:anchorId="4B2B65F5" wp14:editId="5AF35386">
                    <wp:simplePos x="0" y="0"/>
                    <wp:positionH relativeFrom="column">
                      <wp:posOffset>3479536</wp:posOffset>
                    </wp:positionH>
                    <wp:positionV relativeFrom="paragraph">
                      <wp:posOffset>149860</wp:posOffset>
                    </wp:positionV>
                    <wp:extent cx="2223770" cy="457200"/>
                    <wp:effectExtent l="0" t="0" r="508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6D1ACA" w14:textId="77777777" w:rsidR="00A57734" w:rsidRPr="00D90635" w:rsidRDefault="00A57734" w:rsidP="004E69FF">
                                <w:pPr>
                                  <w:jc w:val="center"/>
                                  <w:rPr>
                                    <w:rFonts w:ascii="Garamond" w:hAnsi="Garamond"/>
                                    <w:b/>
                                    <w:color w:val="000000"/>
                                    <w:spacing w:val="20"/>
                                  </w:rPr>
                                </w:pPr>
                                <w:r>
                                  <w:rPr>
                                    <w:rFonts w:ascii="Garamond" w:hAnsi="Garamond"/>
                                    <w:b/>
                                    <w:color w:val="000000"/>
                                    <w:spacing w:val="20"/>
                                  </w:rPr>
                                  <w:t>Mark Ward</w:t>
                                </w:r>
                              </w:p>
                              <w:p w14:paraId="17A9A5FB" w14:textId="77777777" w:rsidR="00A57734" w:rsidRPr="00D90635" w:rsidRDefault="00A57734" w:rsidP="004E69FF">
                                <w:pPr>
                                  <w:jc w:val="center"/>
                                  <w:rPr>
                                    <w:rFonts w:ascii="Garamond" w:hAnsi="Garamond"/>
                                    <w:color w:val="000000"/>
                                    <w:sz w:val="16"/>
                                    <w:szCs w:val="16"/>
                                  </w:rPr>
                                </w:pPr>
                                <w:r>
                                  <w:rPr>
                                    <w:rFonts w:ascii="Garamond" w:hAnsi="Garamond"/>
                                    <w:color w:val="000000"/>
                                    <w:sz w:val="16"/>
                                    <w:szCs w:val="16"/>
                                  </w:rPr>
                                  <w:t>CHAIRMAN</w:t>
                                </w:r>
                              </w:p>
                              <w:p w14:paraId="6251458E" w14:textId="77777777" w:rsidR="00A57734" w:rsidRPr="00D90635" w:rsidRDefault="00A57734" w:rsidP="00ED2488">
                                <w:pPr>
                                  <w:jc w:val="both"/>
                                  <w:rPr>
                                    <w:color w:val="000000"/>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B65F5" id="Text Box 2" o:spid="_x0000_s1027" type="#_x0000_t202" style="position:absolute;left:0;text-align:left;margin-left:274pt;margin-top:11.8pt;width:175.1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" stroked="f">
                    <v:textbox>
                      <w:txbxContent>
                        <w:p w14:paraId="7F6D1ACA" w14:textId="77777777" w:rsidR="00A57734" w:rsidRPr="00D90635" w:rsidRDefault="00A57734" w:rsidP="004E69FF">
                          <w:pPr>
                            <w:jc w:val="center"/>
                            <w:rPr>
                              <w:rFonts w:ascii="Garamond" w:hAnsi="Garamond"/>
                              <w:b/>
                              <w:color w:val="000000"/>
                              <w:spacing w:val="20"/>
                            </w:rPr>
                          </w:pPr>
                          <w:r>
                            <w:rPr>
                              <w:rFonts w:ascii="Garamond" w:hAnsi="Garamond"/>
                              <w:b/>
                              <w:color w:val="000000"/>
                              <w:spacing w:val="20"/>
                            </w:rPr>
                            <w:t>Mark Ward</w:t>
                          </w:r>
                        </w:p>
                        <w:p w14:paraId="17A9A5FB" w14:textId="77777777" w:rsidR="00A57734" w:rsidRPr="00D90635" w:rsidRDefault="00A57734" w:rsidP="004E69FF">
                          <w:pPr>
                            <w:jc w:val="center"/>
                            <w:rPr>
                              <w:rFonts w:ascii="Garamond" w:hAnsi="Garamond"/>
                              <w:color w:val="000000"/>
                              <w:sz w:val="16"/>
                              <w:szCs w:val="16"/>
                            </w:rPr>
                          </w:pPr>
                          <w:r>
                            <w:rPr>
                              <w:rFonts w:ascii="Garamond" w:hAnsi="Garamond"/>
                              <w:color w:val="000000"/>
                              <w:sz w:val="16"/>
                              <w:szCs w:val="16"/>
                            </w:rPr>
                            <w:t>CHAIRMAN</w:t>
                          </w:r>
                        </w:p>
                        <w:p w14:paraId="6251458E" w14:textId="77777777" w:rsidR="00A57734" w:rsidRPr="00D90635" w:rsidRDefault="00A57734" w:rsidP="00ED2488">
                          <w:pPr>
                            <w:jc w:val="both"/>
                            <w:rPr>
                              <w:color w:val="000000"/>
                              <w:sz w:val="20"/>
                            </w:rPr>
                          </w:pPr>
                        </w:p>
                      </w:txbxContent>
                    </v:textbox>
                  </v:shape>
                </w:pict>
              </mc:Fallback>
            </mc:AlternateContent>
          </w:r>
          <w:r>
            <w:rPr>
              <w:b/>
              <w:i/>
              <w:noProof/>
              <w:sz w:val="20"/>
              <w:szCs w:val="20"/>
            </w:rPr>
            <w:drawing>
              <wp:anchor distT="0" distB="0" distL="114300" distR="114300" simplePos="0" relativeHeight="251656192" behindDoc="1" locked="0" layoutInCell="1" allowOverlap="1" wp14:anchorId="43D82E9F" wp14:editId="578155AA">
                <wp:simplePos x="0" y="0"/>
                <wp:positionH relativeFrom="column">
                  <wp:posOffset>1557655</wp:posOffset>
                </wp:positionH>
                <wp:positionV relativeFrom="paragraph">
                  <wp:posOffset>72390</wp:posOffset>
                </wp:positionV>
                <wp:extent cx="767715" cy="767715"/>
                <wp:effectExtent l="0" t="0" r="0" b="0"/>
                <wp:wrapNone/>
                <wp:docPr id="22" name="Picture 22" descr="state logo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tate logo letterhea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7715" cy="7677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68" w:type="dxa"/>
        </w:tcPr>
        <w:p w14:paraId="6A7B5185" w14:textId="77777777" w:rsidR="00A57734" w:rsidRPr="00BB0490" w:rsidRDefault="00A57734" w:rsidP="00ED2488">
          <w:pPr>
            <w:tabs>
              <w:tab w:val="center" w:pos="4320"/>
              <w:tab w:val="right" w:pos="8640"/>
            </w:tabs>
            <w:jc w:val="center"/>
            <w:rPr>
              <w:b/>
              <w:color w:val="0000FF"/>
              <w:sz w:val="16"/>
              <w:szCs w:val="16"/>
            </w:rPr>
          </w:pPr>
        </w:p>
        <w:p w14:paraId="17F35CF2" w14:textId="77777777" w:rsidR="00A57734" w:rsidRPr="00BB0490" w:rsidRDefault="00A57734" w:rsidP="00ED2488">
          <w:pPr>
            <w:tabs>
              <w:tab w:val="center" w:pos="4320"/>
              <w:tab w:val="right" w:pos="8640"/>
            </w:tabs>
            <w:jc w:val="center"/>
            <w:rPr>
              <w:color w:val="0000FF"/>
            </w:rPr>
          </w:pPr>
        </w:p>
      </w:tc>
    </w:tr>
    <w:tr w:rsidR="00A57734" w:rsidRPr="00BB0490" w14:paraId="19DA525C" w14:textId="77777777" w:rsidTr="00ED2488">
      <w:trPr>
        <w:trHeight w:val="926"/>
      </w:trPr>
      <w:tc>
        <w:tcPr>
          <w:tcW w:w="2520" w:type="dxa"/>
        </w:tcPr>
        <w:p w14:paraId="5EED7538" w14:textId="77777777" w:rsidR="00A57734" w:rsidRPr="009C50B4" w:rsidRDefault="00A57734" w:rsidP="00ED2488">
          <w:pPr>
            <w:tabs>
              <w:tab w:val="center" w:pos="4320"/>
              <w:tab w:val="right" w:pos="8640"/>
            </w:tabs>
            <w:jc w:val="center"/>
            <w:rPr>
              <w:color w:val="000000"/>
            </w:rPr>
          </w:pPr>
        </w:p>
      </w:tc>
      <w:tc>
        <w:tcPr>
          <w:tcW w:w="6660" w:type="dxa"/>
          <w:vMerge/>
        </w:tcPr>
        <w:p w14:paraId="56B6E10D" w14:textId="77777777" w:rsidR="00A57734" w:rsidRPr="00BB0490" w:rsidRDefault="00A57734" w:rsidP="00ED2488">
          <w:pPr>
            <w:tabs>
              <w:tab w:val="center" w:pos="4320"/>
              <w:tab w:val="right" w:pos="8640"/>
            </w:tabs>
            <w:jc w:val="center"/>
            <w:rPr>
              <w:b/>
              <w:i/>
              <w:noProof/>
              <w:sz w:val="44"/>
              <w:szCs w:val="44"/>
            </w:rPr>
          </w:pPr>
        </w:p>
      </w:tc>
      <w:tc>
        <w:tcPr>
          <w:tcW w:w="2268" w:type="dxa"/>
        </w:tcPr>
        <w:p w14:paraId="40E4854B" w14:textId="77777777" w:rsidR="00A57734" w:rsidRPr="00BB0490" w:rsidRDefault="00A57734" w:rsidP="00ED2488">
          <w:pPr>
            <w:jc w:val="center"/>
            <w:rPr>
              <w:b/>
              <w:color w:val="0000FF"/>
              <w:sz w:val="16"/>
              <w:szCs w:val="16"/>
            </w:rPr>
          </w:pPr>
        </w:p>
      </w:tc>
    </w:tr>
  </w:tbl>
  <w:p w14:paraId="67964B2B" w14:textId="77777777" w:rsidR="00A57734" w:rsidRPr="00064A61" w:rsidRDefault="00A57734">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D20A2"/>
    <w:multiLevelType w:val="hybridMultilevel"/>
    <w:tmpl w:val="51C44EB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6EF291E"/>
    <w:multiLevelType w:val="hybridMultilevel"/>
    <w:tmpl w:val="21041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7B96DF2"/>
    <w:multiLevelType w:val="multilevel"/>
    <w:tmpl w:val="93F496D2"/>
    <w:styleLink w:val="AgendaMinutes"/>
    <w:lvl w:ilvl="0">
      <w:start w:val="1"/>
      <w:numFmt w:val="upperRoman"/>
      <w:lvlText w:val="%1."/>
      <w:lvlJc w:val="right"/>
      <w:pPr>
        <w:tabs>
          <w:tab w:val="num" w:pos="180"/>
        </w:tabs>
        <w:ind w:left="180" w:hanging="180"/>
      </w:pPr>
      <w:rPr>
        <w:rFonts w:ascii="Arial" w:hAnsi="Arial" w:hint="default"/>
        <w:sz w:val="24"/>
      </w:rPr>
    </w:lvl>
    <w:lvl w:ilvl="1">
      <w:start w:val="1"/>
      <w:numFmt w:val="upperLetter"/>
      <w:lvlText w:val="%2."/>
      <w:lvlJc w:val="left"/>
      <w:pPr>
        <w:tabs>
          <w:tab w:val="num" w:pos="720"/>
        </w:tabs>
        <w:ind w:left="720" w:hanging="360"/>
      </w:pPr>
      <w:rPr>
        <w:rFonts w:ascii="Arial" w:eastAsia="Times New Roman" w:hAnsi="Arial" w:cs="Arial"/>
        <w:b w:val="0"/>
        <w:sz w:val="24"/>
      </w:rPr>
    </w:lvl>
    <w:lvl w:ilvl="2">
      <w:start w:val="1"/>
      <w:numFmt w:val="decimal"/>
      <w:lvlText w:val="%3."/>
      <w:lvlJc w:val="right"/>
      <w:pPr>
        <w:tabs>
          <w:tab w:val="num" w:pos="90"/>
        </w:tabs>
        <w:ind w:left="1800" w:hanging="360"/>
      </w:pPr>
      <w:rPr>
        <w:rFonts w:ascii="Arial" w:hAnsi="Arial" w:hint="default"/>
        <w:sz w:val="24"/>
      </w:rPr>
    </w:lvl>
    <w:lvl w:ilvl="3">
      <w:start w:val="1"/>
      <w:numFmt w:val="lowerLetter"/>
      <w:lvlText w:val="%4."/>
      <w:lvlJc w:val="left"/>
      <w:pPr>
        <w:tabs>
          <w:tab w:val="num" w:pos="1260"/>
        </w:tabs>
        <w:ind w:left="2520" w:hanging="360"/>
      </w:pPr>
      <w:rPr>
        <w:rFonts w:ascii="Arial" w:hAnsi="Arial" w:hint="default"/>
        <w:sz w:val="24"/>
      </w:rPr>
    </w:lvl>
    <w:lvl w:ilvl="4">
      <w:start w:val="1"/>
      <w:numFmt w:val="lowerRoman"/>
      <w:lvlText w:val="%5."/>
      <w:lvlJc w:val="left"/>
      <w:pPr>
        <w:tabs>
          <w:tab w:val="num" w:pos="3600"/>
        </w:tabs>
        <w:ind w:left="3240" w:hanging="360"/>
      </w:pPr>
      <w:rPr>
        <w:rFonts w:ascii="Arial" w:hAnsi="Arial" w:hint="default"/>
        <w:sz w:val="24"/>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150D5A98"/>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4" w15:restartNumberingAfterBreak="0">
    <w:nsid w:val="183F67F7"/>
    <w:multiLevelType w:val="multilevel"/>
    <w:tmpl w:val="E7B80DEC"/>
    <w:lvl w:ilvl="0">
      <w:start w:val="1"/>
      <w:numFmt w:val="upperRoman"/>
      <w:lvlText w:val="%1."/>
      <w:lvlJc w:val="right"/>
      <w:pPr>
        <w:tabs>
          <w:tab w:val="num" w:pos="180"/>
        </w:tabs>
        <w:ind w:left="180" w:hanging="180"/>
      </w:pPr>
      <w:rPr>
        <w:rFonts w:ascii="Arial" w:hAnsi="Arial" w:hint="default"/>
        <w:sz w:val="24"/>
      </w:rPr>
    </w:lvl>
    <w:lvl w:ilvl="1">
      <w:start w:val="1"/>
      <w:numFmt w:val="upperLetter"/>
      <w:lvlText w:val="%2."/>
      <w:lvlJc w:val="left"/>
      <w:pPr>
        <w:tabs>
          <w:tab w:val="num" w:pos="720"/>
        </w:tabs>
        <w:ind w:left="720" w:hanging="360"/>
      </w:pPr>
      <w:rPr>
        <w:rFonts w:ascii="Arial" w:hAnsi="Arial" w:hint="default"/>
        <w:b w:val="0"/>
        <w:sz w:val="24"/>
      </w:rPr>
    </w:lvl>
    <w:lvl w:ilvl="2">
      <w:start w:val="1"/>
      <w:numFmt w:val="decimal"/>
      <w:lvlText w:val="%3."/>
      <w:lvlJc w:val="right"/>
      <w:pPr>
        <w:tabs>
          <w:tab w:val="num" w:pos="90"/>
        </w:tabs>
        <w:ind w:left="1800" w:hanging="360"/>
      </w:pPr>
      <w:rPr>
        <w:rFonts w:ascii="Arial" w:hAnsi="Arial" w:hint="default"/>
        <w:sz w:val="24"/>
      </w:rPr>
    </w:lvl>
    <w:lvl w:ilvl="3">
      <w:start w:val="1"/>
      <w:numFmt w:val="lowerLetter"/>
      <w:lvlText w:val="%4."/>
      <w:lvlJc w:val="left"/>
      <w:pPr>
        <w:tabs>
          <w:tab w:val="num" w:pos="1260"/>
        </w:tabs>
        <w:ind w:left="2520" w:hanging="360"/>
      </w:pPr>
      <w:rPr>
        <w:rFonts w:ascii="Arial" w:hAnsi="Arial" w:hint="default"/>
        <w:sz w:val="24"/>
      </w:rPr>
    </w:lvl>
    <w:lvl w:ilvl="4">
      <w:start w:val="1"/>
      <w:numFmt w:val="lowerRoman"/>
      <w:lvlText w:val="%5."/>
      <w:lvlJc w:val="left"/>
      <w:pPr>
        <w:tabs>
          <w:tab w:val="num" w:pos="3600"/>
        </w:tabs>
        <w:ind w:left="3240" w:hanging="360"/>
      </w:pPr>
      <w:rPr>
        <w:rFonts w:ascii="Arial" w:hAnsi="Arial" w:hint="default"/>
        <w:sz w:val="24"/>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1AB0139D"/>
    <w:multiLevelType w:val="multilevel"/>
    <w:tmpl w:val="EC82BCBC"/>
    <w:lvl w:ilvl="0">
      <w:start w:val="1"/>
      <w:numFmt w:val="upperRoman"/>
      <w:lvlText w:val="%1."/>
      <w:lvlJc w:val="right"/>
      <w:pPr>
        <w:tabs>
          <w:tab w:val="num" w:pos="180"/>
        </w:tabs>
        <w:ind w:left="180" w:hanging="180"/>
      </w:pPr>
      <w:rPr>
        <w:rFonts w:ascii="Arial" w:hAnsi="Arial" w:hint="default"/>
        <w:sz w:val="24"/>
      </w:rPr>
    </w:lvl>
    <w:lvl w:ilvl="1">
      <w:start w:val="1"/>
      <w:numFmt w:val="upperLetter"/>
      <w:lvlText w:val="%2."/>
      <w:lvlJc w:val="left"/>
      <w:pPr>
        <w:tabs>
          <w:tab w:val="num" w:pos="720"/>
        </w:tabs>
        <w:ind w:left="720" w:hanging="360"/>
      </w:pPr>
      <w:rPr>
        <w:rFonts w:ascii="Arial" w:hAnsi="Arial" w:hint="default"/>
        <w:b w:val="0"/>
        <w:sz w:val="24"/>
      </w:rPr>
    </w:lvl>
    <w:lvl w:ilvl="2">
      <w:start w:val="1"/>
      <w:numFmt w:val="bullet"/>
      <w:lvlText w:val=""/>
      <w:lvlJc w:val="left"/>
      <w:pPr>
        <w:tabs>
          <w:tab w:val="num" w:pos="90"/>
        </w:tabs>
        <w:ind w:left="1800" w:hanging="360"/>
      </w:pPr>
      <w:rPr>
        <w:rFonts w:ascii="Symbol" w:hAnsi="Symbol" w:hint="default"/>
        <w:sz w:val="24"/>
      </w:rPr>
    </w:lvl>
    <w:lvl w:ilvl="3">
      <w:start w:val="1"/>
      <w:numFmt w:val="lowerLetter"/>
      <w:lvlText w:val="%4."/>
      <w:lvlJc w:val="left"/>
      <w:pPr>
        <w:tabs>
          <w:tab w:val="num" w:pos="1260"/>
        </w:tabs>
        <w:ind w:left="2520" w:hanging="360"/>
      </w:pPr>
      <w:rPr>
        <w:rFonts w:ascii="Arial" w:hAnsi="Arial" w:hint="default"/>
        <w:sz w:val="24"/>
      </w:rPr>
    </w:lvl>
    <w:lvl w:ilvl="4">
      <w:start w:val="1"/>
      <w:numFmt w:val="lowerRoman"/>
      <w:lvlText w:val="%5."/>
      <w:lvlJc w:val="left"/>
      <w:pPr>
        <w:tabs>
          <w:tab w:val="num" w:pos="3600"/>
        </w:tabs>
        <w:ind w:left="3240" w:hanging="360"/>
      </w:pPr>
      <w:rPr>
        <w:rFonts w:ascii="Arial" w:hAnsi="Arial" w:hint="default"/>
        <w:sz w:val="24"/>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1FAA027D"/>
    <w:multiLevelType w:val="multilevel"/>
    <w:tmpl w:val="93F496D2"/>
    <w:numStyleLink w:val="AgendaMinutes"/>
  </w:abstractNum>
  <w:abstractNum w:abstractNumId="7" w15:restartNumberingAfterBreak="0">
    <w:nsid w:val="26FE128E"/>
    <w:multiLevelType w:val="hybridMultilevel"/>
    <w:tmpl w:val="31141A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C9A44D8"/>
    <w:multiLevelType w:val="hybridMultilevel"/>
    <w:tmpl w:val="F600F7F0"/>
    <w:lvl w:ilvl="0" w:tplc="01AC9ECA">
      <w:start w:val="1"/>
      <w:numFmt w:val="upperRoman"/>
      <w:lvlText w:val="%1."/>
      <w:lvlJc w:val="left"/>
      <w:pPr>
        <w:ind w:left="1080" w:hanging="720"/>
      </w:pPr>
      <w:rPr>
        <w:rFonts w:hint="default"/>
        <w:b/>
      </w:rPr>
    </w:lvl>
    <w:lvl w:ilvl="1" w:tplc="96A49348">
      <w:start w:val="1"/>
      <w:numFmt w:val="lowerLetter"/>
      <w:lvlText w:val="%2."/>
      <w:lvlJc w:val="left"/>
      <w:pPr>
        <w:ind w:left="1440" w:hanging="360"/>
      </w:pPr>
      <w:rPr>
        <w:b w:val="0"/>
      </w:rPr>
    </w:lvl>
    <w:lvl w:ilvl="2" w:tplc="799859E8">
      <w:start w:val="1"/>
      <w:numFmt w:val="lowerRoman"/>
      <w:lvlText w:val="%3."/>
      <w:lvlJc w:val="right"/>
      <w:pPr>
        <w:ind w:left="2160" w:hanging="180"/>
      </w:pPr>
      <w:rPr>
        <w:color w:val="auto"/>
        <w:sz w:val="28"/>
        <w:szCs w:val="28"/>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6C130E"/>
    <w:multiLevelType w:val="multilevel"/>
    <w:tmpl w:val="47F018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35AA6"/>
    <w:multiLevelType w:val="multilevel"/>
    <w:tmpl w:val="82069942"/>
    <w:lvl w:ilvl="0">
      <w:start w:val="1"/>
      <w:numFmt w:val="upperLetter"/>
      <w:lvlText w:val="%1."/>
      <w:lvlJc w:val="left"/>
      <w:pPr>
        <w:tabs>
          <w:tab w:val="num" w:pos="540"/>
        </w:tabs>
        <w:ind w:left="540" w:hanging="360"/>
      </w:pPr>
      <w:rPr>
        <w:rFonts w:ascii="Arial" w:eastAsia="Times New Roman" w:hAnsi="Arial" w:cs="Arial"/>
        <w:b w:val="0"/>
        <w:bCs w:val="0"/>
        <w:sz w:val="24"/>
        <w:szCs w:val="24"/>
      </w:rPr>
    </w:lvl>
    <w:lvl w:ilvl="1">
      <w:start w:val="1"/>
      <w:numFmt w:val="bullet"/>
      <w:lvlText w:val="o"/>
      <w:lvlJc w:val="left"/>
      <w:pPr>
        <w:tabs>
          <w:tab w:val="num" w:pos="1260"/>
        </w:tabs>
        <w:ind w:left="1260" w:hanging="360"/>
      </w:pPr>
      <w:rPr>
        <w:rFonts w:ascii="Courier New" w:hAnsi="Courier New" w:cs="Times New Roman" w:hint="default"/>
        <w:sz w:val="20"/>
      </w:rPr>
    </w:lvl>
    <w:lvl w:ilvl="2">
      <w:start w:val="1"/>
      <w:numFmt w:val="bullet"/>
      <w:lvlText w:val=""/>
      <w:lvlJc w:val="left"/>
      <w:pPr>
        <w:tabs>
          <w:tab w:val="num" w:pos="1980"/>
        </w:tabs>
        <w:ind w:left="1980" w:hanging="360"/>
      </w:pPr>
      <w:rPr>
        <w:rFonts w:ascii="Wingdings" w:hAnsi="Wingdings" w:hint="default"/>
        <w:sz w:val="20"/>
      </w:rPr>
    </w:lvl>
    <w:lvl w:ilvl="3">
      <w:start w:val="1"/>
      <w:numFmt w:val="bullet"/>
      <w:lvlText w:val=""/>
      <w:lvlJc w:val="left"/>
      <w:pPr>
        <w:tabs>
          <w:tab w:val="num" w:pos="2700"/>
        </w:tabs>
        <w:ind w:left="2700" w:hanging="360"/>
      </w:pPr>
      <w:rPr>
        <w:rFonts w:ascii="Wingdings" w:hAnsi="Wingdings" w:hint="default"/>
        <w:sz w:val="20"/>
      </w:rPr>
    </w:lvl>
    <w:lvl w:ilvl="4">
      <w:start w:val="1"/>
      <w:numFmt w:val="bullet"/>
      <w:lvlText w:val=""/>
      <w:lvlJc w:val="left"/>
      <w:pPr>
        <w:tabs>
          <w:tab w:val="num" w:pos="3420"/>
        </w:tabs>
        <w:ind w:left="3420" w:hanging="360"/>
      </w:pPr>
      <w:rPr>
        <w:rFonts w:ascii="Wingdings" w:hAnsi="Wingdings" w:hint="default"/>
        <w:sz w:val="20"/>
      </w:rPr>
    </w:lvl>
    <w:lvl w:ilvl="5">
      <w:start w:val="1"/>
      <w:numFmt w:val="bullet"/>
      <w:lvlText w:val=""/>
      <w:lvlJc w:val="left"/>
      <w:pPr>
        <w:tabs>
          <w:tab w:val="num" w:pos="4140"/>
        </w:tabs>
        <w:ind w:left="4140" w:hanging="360"/>
      </w:pPr>
      <w:rPr>
        <w:rFonts w:ascii="Wingdings" w:hAnsi="Wingdings" w:hint="default"/>
        <w:sz w:val="20"/>
      </w:rPr>
    </w:lvl>
    <w:lvl w:ilvl="6">
      <w:start w:val="1"/>
      <w:numFmt w:val="bullet"/>
      <w:lvlText w:val=""/>
      <w:lvlJc w:val="left"/>
      <w:pPr>
        <w:tabs>
          <w:tab w:val="num" w:pos="4860"/>
        </w:tabs>
        <w:ind w:left="4860" w:hanging="360"/>
      </w:pPr>
      <w:rPr>
        <w:rFonts w:ascii="Wingdings" w:hAnsi="Wingdings" w:hint="default"/>
        <w:sz w:val="20"/>
      </w:rPr>
    </w:lvl>
    <w:lvl w:ilvl="7">
      <w:start w:val="1"/>
      <w:numFmt w:val="bullet"/>
      <w:lvlText w:val=""/>
      <w:lvlJc w:val="left"/>
      <w:pPr>
        <w:tabs>
          <w:tab w:val="num" w:pos="5580"/>
        </w:tabs>
        <w:ind w:left="5580" w:hanging="360"/>
      </w:pPr>
      <w:rPr>
        <w:rFonts w:ascii="Wingdings" w:hAnsi="Wingdings" w:hint="default"/>
        <w:sz w:val="20"/>
      </w:rPr>
    </w:lvl>
    <w:lvl w:ilvl="8">
      <w:start w:val="1"/>
      <w:numFmt w:val="bullet"/>
      <w:lvlText w:val=""/>
      <w:lvlJc w:val="left"/>
      <w:pPr>
        <w:tabs>
          <w:tab w:val="num" w:pos="6300"/>
        </w:tabs>
        <w:ind w:left="6300" w:hanging="360"/>
      </w:pPr>
      <w:rPr>
        <w:rFonts w:ascii="Wingdings" w:hAnsi="Wingdings" w:hint="default"/>
        <w:sz w:val="20"/>
      </w:rPr>
    </w:lvl>
  </w:abstractNum>
  <w:abstractNum w:abstractNumId="11" w15:restartNumberingAfterBreak="0">
    <w:nsid w:val="50B0241E"/>
    <w:multiLevelType w:val="hybridMultilevel"/>
    <w:tmpl w:val="5FF495EA"/>
    <w:lvl w:ilvl="0" w:tplc="9CE0B288">
      <w:start w:val="2"/>
      <w:numFmt w:val="lowerLetter"/>
      <w:lvlText w:val="%1."/>
      <w:lvlJc w:val="left"/>
      <w:pPr>
        <w:ind w:left="1080" w:hanging="360"/>
      </w:pPr>
      <w:rPr>
        <w:rFonts w:hint="default"/>
      </w:rPr>
    </w:lvl>
    <w:lvl w:ilvl="1" w:tplc="9E7A2C30">
      <w:start w:val="1"/>
      <w:numFmt w:val="upperLetter"/>
      <w:lvlText w:val="%2."/>
      <w:lvlJc w:val="left"/>
      <w:pPr>
        <w:ind w:left="540" w:hanging="360"/>
      </w:pPr>
      <w:rPr>
        <w:b w:val="0"/>
        <w:bCs w:val="0"/>
      </w:rPr>
    </w:lvl>
    <w:lvl w:ilvl="2" w:tplc="04090013">
      <w:start w:val="1"/>
      <w:numFmt w:val="upp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9A72F0C"/>
    <w:multiLevelType w:val="multilevel"/>
    <w:tmpl w:val="3E5E06A4"/>
    <w:styleLink w:val="CurrentList1"/>
    <w:lvl w:ilvl="0">
      <w:start w:val="2"/>
      <w:numFmt w:val="lowerLetter"/>
      <w:lvlText w:val="%1."/>
      <w:lvlJc w:val="left"/>
      <w:pPr>
        <w:ind w:left="1080" w:hanging="360"/>
      </w:pPr>
      <w:rPr>
        <w:rFonts w:hint="default"/>
      </w:rPr>
    </w:lvl>
    <w:lvl w:ilvl="1">
      <w:start w:val="1"/>
      <w:numFmt w:val="upperLetter"/>
      <w:lvlText w:val="%2."/>
      <w:lvlJc w:val="left"/>
      <w:pPr>
        <w:ind w:left="630" w:hanging="360"/>
      </w:pPr>
      <w:rPr>
        <w:b/>
        <w:bCs/>
      </w:rPr>
    </w:lvl>
    <w:lvl w:ilvl="2">
      <w:start w:val="4"/>
      <w:numFmt w:val="upperRoman"/>
      <w:lvlText w:val="%3."/>
      <w:lvlJc w:val="left"/>
      <w:pPr>
        <w:ind w:left="3060" w:hanging="720"/>
      </w:pPr>
      <w:rPr>
        <w:rFonts w:hint="default"/>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5B587EC8"/>
    <w:multiLevelType w:val="hybridMultilevel"/>
    <w:tmpl w:val="395035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02B161C"/>
    <w:multiLevelType w:val="hybridMultilevel"/>
    <w:tmpl w:val="11764734"/>
    <w:lvl w:ilvl="0" w:tplc="828C9D32">
      <w:start w:val="4"/>
      <w:numFmt w:val="upperRoman"/>
      <w:lvlText w:val="%1."/>
      <w:lvlJc w:val="left"/>
      <w:pPr>
        <w:ind w:left="720" w:hanging="720"/>
      </w:pPr>
      <w:rPr>
        <w:rFonts w:hint="default"/>
        <w:b/>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1EC2CFC"/>
    <w:multiLevelType w:val="multilevel"/>
    <w:tmpl w:val="EC2E2602"/>
    <w:lvl w:ilvl="0">
      <w:start w:val="1"/>
      <w:numFmt w:val="upperRoman"/>
      <w:lvlText w:val="%1."/>
      <w:lvlJc w:val="right"/>
      <w:pPr>
        <w:tabs>
          <w:tab w:val="num" w:pos="180"/>
        </w:tabs>
        <w:ind w:left="180" w:hanging="180"/>
      </w:pPr>
      <w:rPr>
        <w:rFonts w:ascii="Arial" w:hAnsi="Arial" w:hint="default"/>
        <w:sz w:val="24"/>
      </w:rPr>
    </w:lvl>
    <w:lvl w:ilvl="1">
      <w:start w:val="2"/>
      <w:numFmt w:val="upperLetter"/>
      <w:lvlText w:val="%2."/>
      <w:lvlJc w:val="left"/>
      <w:pPr>
        <w:tabs>
          <w:tab w:val="num" w:pos="720"/>
        </w:tabs>
        <w:ind w:left="720" w:hanging="360"/>
      </w:pPr>
      <w:rPr>
        <w:rFonts w:ascii="Arial" w:hAnsi="Arial" w:hint="default"/>
        <w:b w:val="0"/>
        <w:sz w:val="24"/>
      </w:rPr>
    </w:lvl>
    <w:lvl w:ilvl="2">
      <w:start w:val="1"/>
      <w:numFmt w:val="decimal"/>
      <w:lvlText w:val="%3."/>
      <w:lvlJc w:val="right"/>
      <w:pPr>
        <w:tabs>
          <w:tab w:val="num" w:pos="90"/>
        </w:tabs>
        <w:ind w:left="1800" w:hanging="360"/>
      </w:pPr>
      <w:rPr>
        <w:rFonts w:ascii="Arial" w:hAnsi="Arial" w:hint="default"/>
        <w:sz w:val="24"/>
      </w:rPr>
    </w:lvl>
    <w:lvl w:ilvl="3">
      <w:start w:val="1"/>
      <w:numFmt w:val="lowerLetter"/>
      <w:lvlText w:val="%4."/>
      <w:lvlJc w:val="left"/>
      <w:pPr>
        <w:tabs>
          <w:tab w:val="num" w:pos="1260"/>
        </w:tabs>
        <w:ind w:left="2520" w:hanging="360"/>
      </w:pPr>
      <w:rPr>
        <w:rFonts w:ascii="Arial" w:hAnsi="Arial" w:hint="default"/>
        <w:sz w:val="24"/>
      </w:rPr>
    </w:lvl>
    <w:lvl w:ilvl="4">
      <w:start w:val="1"/>
      <w:numFmt w:val="lowerRoman"/>
      <w:lvlText w:val="%5."/>
      <w:lvlJc w:val="left"/>
      <w:pPr>
        <w:tabs>
          <w:tab w:val="num" w:pos="3600"/>
        </w:tabs>
        <w:ind w:left="3240" w:hanging="360"/>
      </w:pPr>
      <w:rPr>
        <w:rFonts w:ascii="Arial" w:hAnsi="Arial" w:hint="default"/>
        <w:sz w:val="24"/>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7B4F582F"/>
    <w:multiLevelType w:val="multilevel"/>
    <w:tmpl w:val="08029266"/>
    <w:lvl w:ilvl="0">
      <w:start w:val="1"/>
      <w:numFmt w:val="upperRoman"/>
      <w:lvlText w:val="%1."/>
      <w:lvlJc w:val="right"/>
      <w:pPr>
        <w:tabs>
          <w:tab w:val="num" w:pos="180"/>
        </w:tabs>
        <w:ind w:left="180" w:hanging="180"/>
      </w:pPr>
      <w:rPr>
        <w:rFonts w:ascii="Arial" w:hAnsi="Arial" w:hint="default"/>
        <w:b/>
        <w:bCs/>
        <w:sz w:val="24"/>
      </w:rPr>
    </w:lvl>
    <w:lvl w:ilvl="1">
      <w:start w:val="1"/>
      <w:numFmt w:val="upperLetter"/>
      <w:lvlText w:val="%2."/>
      <w:lvlJc w:val="left"/>
      <w:pPr>
        <w:tabs>
          <w:tab w:val="num" w:pos="450"/>
        </w:tabs>
        <w:ind w:left="450" w:hanging="360"/>
      </w:pPr>
      <w:rPr>
        <w:rFonts w:ascii="Arial" w:hAnsi="Arial" w:hint="default"/>
        <w:b w:val="0"/>
        <w:bCs w:val="0"/>
        <w:sz w:val="24"/>
      </w:rPr>
    </w:lvl>
    <w:lvl w:ilvl="2">
      <w:start w:val="1"/>
      <w:numFmt w:val="bullet"/>
      <w:lvlText w:val=""/>
      <w:lvlJc w:val="left"/>
      <w:pPr>
        <w:tabs>
          <w:tab w:val="num" w:pos="90"/>
        </w:tabs>
        <w:ind w:left="1800" w:hanging="360"/>
      </w:pPr>
      <w:rPr>
        <w:rFonts w:ascii="Symbol" w:hAnsi="Symbol" w:hint="default"/>
        <w:sz w:val="24"/>
      </w:rPr>
    </w:lvl>
    <w:lvl w:ilvl="3">
      <w:start w:val="1"/>
      <w:numFmt w:val="lowerLetter"/>
      <w:lvlText w:val="%4."/>
      <w:lvlJc w:val="left"/>
      <w:pPr>
        <w:tabs>
          <w:tab w:val="num" w:pos="1260"/>
        </w:tabs>
        <w:ind w:left="2520" w:hanging="360"/>
      </w:pPr>
      <w:rPr>
        <w:rFonts w:ascii="Arial" w:hAnsi="Arial" w:hint="default"/>
        <w:sz w:val="24"/>
      </w:rPr>
    </w:lvl>
    <w:lvl w:ilvl="4">
      <w:start w:val="1"/>
      <w:numFmt w:val="lowerRoman"/>
      <w:lvlText w:val="%5."/>
      <w:lvlJc w:val="left"/>
      <w:pPr>
        <w:tabs>
          <w:tab w:val="num" w:pos="3600"/>
        </w:tabs>
        <w:ind w:left="3240" w:hanging="360"/>
      </w:pPr>
      <w:rPr>
        <w:rFonts w:ascii="Arial" w:hAnsi="Arial" w:hint="default"/>
        <w:sz w:val="24"/>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7DDC3C68"/>
    <w:multiLevelType w:val="hybridMultilevel"/>
    <w:tmpl w:val="2FDECF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24863296">
    <w:abstractNumId w:val="2"/>
  </w:num>
  <w:num w:numId="2" w16cid:durableId="1195079272">
    <w:abstractNumId w:val="6"/>
    <w:lvlOverride w:ilvl="0">
      <w:lvl w:ilvl="0">
        <w:start w:val="1"/>
        <w:numFmt w:val="upperRoman"/>
        <w:lvlText w:val="%1."/>
        <w:lvlJc w:val="right"/>
        <w:pPr>
          <w:tabs>
            <w:tab w:val="num" w:pos="180"/>
          </w:tabs>
          <w:ind w:left="180" w:hanging="180"/>
        </w:pPr>
        <w:rPr>
          <w:rFonts w:ascii="Arial" w:hAnsi="Arial" w:hint="default"/>
          <w:sz w:val="24"/>
        </w:rPr>
      </w:lvl>
    </w:lvlOverride>
    <w:lvlOverride w:ilvl="1">
      <w:lvl w:ilvl="1">
        <w:start w:val="1"/>
        <w:numFmt w:val="upperLetter"/>
        <w:lvlText w:val="%2."/>
        <w:lvlJc w:val="left"/>
        <w:pPr>
          <w:tabs>
            <w:tab w:val="num" w:pos="540"/>
          </w:tabs>
          <w:ind w:left="540" w:hanging="360"/>
        </w:pPr>
        <w:rPr>
          <w:rFonts w:ascii="Arial" w:eastAsia="Times New Roman" w:hAnsi="Arial" w:cs="Arial"/>
          <w:b w:val="0"/>
          <w:bCs w:val="0"/>
          <w:sz w:val="24"/>
        </w:rPr>
      </w:lvl>
    </w:lvlOverride>
    <w:lvlOverride w:ilvl="2">
      <w:lvl w:ilvl="2">
        <w:start w:val="1"/>
        <w:numFmt w:val="decimal"/>
        <w:lvlText w:val="%3."/>
        <w:lvlJc w:val="right"/>
        <w:pPr>
          <w:tabs>
            <w:tab w:val="num" w:pos="90"/>
          </w:tabs>
          <w:ind w:left="1800" w:hanging="360"/>
        </w:pPr>
        <w:rPr>
          <w:rFonts w:ascii="Arial" w:hAnsi="Arial" w:hint="default"/>
          <w:sz w:val="24"/>
        </w:rPr>
      </w:lvl>
    </w:lvlOverride>
    <w:lvlOverride w:ilvl="3">
      <w:lvl w:ilvl="3">
        <w:start w:val="1"/>
        <w:numFmt w:val="lowerLetter"/>
        <w:lvlText w:val="%4."/>
        <w:lvlJc w:val="left"/>
        <w:pPr>
          <w:tabs>
            <w:tab w:val="num" w:pos="1260"/>
          </w:tabs>
          <w:ind w:left="2520" w:hanging="360"/>
        </w:pPr>
        <w:rPr>
          <w:rFonts w:ascii="Arial" w:hAnsi="Arial" w:hint="default"/>
          <w:sz w:val="24"/>
        </w:rPr>
      </w:lvl>
    </w:lvlOverride>
    <w:lvlOverride w:ilvl="4">
      <w:lvl w:ilvl="4">
        <w:start w:val="1"/>
        <w:numFmt w:val="lowerRoman"/>
        <w:lvlText w:val="%5."/>
        <w:lvlJc w:val="left"/>
        <w:pPr>
          <w:tabs>
            <w:tab w:val="num" w:pos="3600"/>
          </w:tabs>
          <w:ind w:left="3240" w:hanging="360"/>
        </w:pPr>
        <w:rPr>
          <w:rFonts w:ascii="Arial" w:hAnsi="Arial" w:hint="default"/>
          <w:sz w:val="24"/>
        </w:rPr>
      </w:lvl>
    </w:lvlOverride>
    <w:lvlOverride w:ilvl="5">
      <w:lvl w:ilvl="5">
        <w:start w:val="1"/>
        <w:numFmt w:val="lowerRoman"/>
        <w:lvlText w:val="%6."/>
        <w:lvlJc w:val="right"/>
        <w:pPr>
          <w:tabs>
            <w:tab w:val="num" w:pos="4320"/>
          </w:tabs>
          <w:ind w:left="4320" w:hanging="18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lowerLetter"/>
        <w:lvlText w:val="%8."/>
        <w:lvlJc w:val="left"/>
        <w:pPr>
          <w:tabs>
            <w:tab w:val="num" w:pos="5760"/>
          </w:tabs>
          <w:ind w:left="5760" w:hanging="360"/>
        </w:pPr>
        <w:rPr>
          <w:rFonts w:hint="default"/>
        </w:rPr>
      </w:lvl>
    </w:lvlOverride>
    <w:lvlOverride w:ilvl="8">
      <w:lvl w:ilvl="8">
        <w:start w:val="1"/>
        <w:numFmt w:val="lowerRoman"/>
        <w:lvlText w:val="%9."/>
        <w:lvlJc w:val="right"/>
        <w:pPr>
          <w:tabs>
            <w:tab w:val="num" w:pos="6480"/>
          </w:tabs>
          <w:ind w:left="6480" w:hanging="180"/>
        </w:pPr>
        <w:rPr>
          <w:rFonts w:hint="default"/>
        </w:rPr>
      </w:lvl>
    </w:lvlOverride>
  </w:num>
  <w:num w:numId="3" w16cid:durableId="753665428">
    <w:abstractNumId w:val="4"/>
  </w:num>
  <w:num w:numId="4" w16cid:durableId="1850177414">
    <w:abstractNumId w:val="5"/>
  </w:num>
  <w:num w:numId="5" w16cid:durableId="1873029931">
    <w:abstractNumId w:val="6"/>
  </w:num>
  <w:num w:numId="6" w16cid:durableId="1900363416">
    <w:abstractNumId w:val="15"/>
  </w:num>
  <w:num w:numId="7" w16cid:durableId="1792236631">
    <w:abstractNumId w:val="3"/>
  </w:num>
  <w:num w:numId="8" w16cid:durableId="608968917">
    <w:abstractNumId w:val="3"/>
  </w:num>
  <w:num w:numId="9" w16cid:durableId="144401070">
    <w:abstractNumId w:val="0"/>
  </w:num>
  <w:num w:numId="10" w16cid:durableId="800461475">
    <w:abstractNumId w:val="17"/>
  </w:num>
  <w:num w:numId="11" w16cid:durableId="208273793">
    <w:abstractNumId w:val="3"/>
  </w:num>
  <w:num w:numId="12" w16cid:durableId="698048695">
    <w:abstractNumId w:val="3"/>
  </w:num>
  <w:num w:numId="13" w16cid:durableId="1710957014">
    <w:abstractNumId w:val="13"/>
  </w:num>
  <w:num w:numId="14" w16cid:durableId="825584033">
    <w:abstractNumId w:val="3"/>
  </w:num>
  <w:num w:numId="15" w16cid:durableId="898636489">
    <w:abstractNumId w:val="3"/>
  </w:num>
  <w:num w:numId="16" w16cid:durableId="1312560872">
    <w:abstractNumId w:val="8"/>
  </w:num>
  <w:num w:numId="17" w16cid:durableId="843476969">
    <w:abstractNumId w:val="16"/>
  </w:num>
  <w:num w:numId="18" w16cid:durableId="1175152777">
    <w:abstractNumId w:val="1"/>
  </w:num>
  <w:num w:numId="19" w16cid:durableId="213935623">
    <w:abstractNumId w:val="7"/>
  </w:num>
  <w:num w:numId="20" w16cid:durableId="1936862003">
    <w:abstractNumId w:val="10"/>
  </w:num>
  <w:num w:numId="21" w16cid:durableId="1008943802">
    <w:abstractNumId w:val="9"/>
  </w:num>
  <w:num w:numId="22" w16cid:durableId="1210990471">
    <w:abstractNumId w:val="11"/>
  </w:num>
  <w:num w:numId="23" w16cid:durableId="414397780">
    <w:abstractNumId w:val="12"/>
  </w:num>
  <w:num w:numId="24" w16cid:durableId="20888461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79B"/>
    <w:rsid w:val="00012F0D"/>
    <w:rsid w:val="0002570E"/>
    <w:rsid w:val="00036D1C"/>
    <w:rsid w:val="000455A5"/>
    <w:rsid w:val="000476A3"/>
    <w:rsid w:val="0005749F"/>
    <w:rsid w:val="00064A61"/>
    <w:rsid w:val="00077A9D"/>
    <w:rsid w:val="00082429"/>
    <w:rsid w:val="00090F12"/>
    <w:rsid w:val="000A26A1"/>
    <w:rsid w:val="000A39A2"/>
    <w:rsid w:val="000A522F"/>
    <w:rsid w:val="000B7270"/>
    <w:rsid w:val="000C2B01"/>
    <w:rsid w:val="000C5DE9"/>
    <w:rsid w:val="000D2903"/>
    <w:rsid w:val="000E28F9"/>
    <w:rsid w:val="000F0C21"/>
    <w:rsid w:val="000F1893"/>
    <w:rsid w:val="00105512"/>
    <w:rsid w:val="00112C97"/>
    <w:rsid w:val="001141E5"/>
    <w:rsid w:val="00114C33"/>
    <w:rsid w:val="001171E0"/>
    <w:rsid w:val="00120F66"/>
    <w:rsid w:val="00125C0E"/>
    <w:rsid w:val="00130C90"/>
    <w:rsid w:val="00144DD4"/>
    <w:rsid w:val="00147151"/>
    <w:rsid w:val="00150413"/>
    <w:rsid w:val="00152B4A"/>
    <w:rsid w:val="00153367"/>
    <w:rsid w:val="0017678B"/>
    <w:rsid w:val="00182BF0"/>
    <w:rsid w:val="00190DE5"/>
    <w:rsid w:val="00194231"/>
    <w:rsid w:val="00195E7E"/>
    <w:rsid w:val="001A1F4B"/>
    <w:rsid w:val="001A36B0"/>
    <w:rsid w:val="001B4938"/>
    <w:rsid w:val="001C569D"/>
    <w:rsid w:val="001C68C0"/>
    <w:rsid w:val="001F4D62"/>
    <w:rsid w:val="00205FF2"/>
    <w:rsid w:val="00211DDE"/>
    <w:rsid w:val="00213318"/>
    <w:rsid w:val="002144E9"/>
    <w:rsid w:val="002240A3"/>
    <w:rsid w:val="00224625"/>
    <w:rsid w:val="0022534A"/>
    <w:rsid w:val="002432AB"/>
    <w:rsid w:val="002457AB"/>
    <w:rsid w:val="00245E79"/>
    <w:rsid w:val="00253C69"/>
    <w:rsid w:val="00265290"/>
    <w:rsid w:val="002A3A95"/>
    <w:rsid w:val="002A3E9C"/>
    <w:rsid w:val="002A7BEE"/>
    <w:rsid w:val="002C7922"/>
    <w:rsid w:val="002D1BAA"/>
    <w:rsid w:val="002D34D7"/>
    <w:rsid w:val="002D43AF"/>
    <w:rsid w:val="002E04F0"/>
    <w:rsid w:val="002F305D"/>
    <w:rsid w:val="00304593"/>
    <w:rsid w:val="003341E6"/>
    <w:rsid w:val="003357E5"/>
    <w:rsid w:val="00375443"/>
    <w:rsid w:val="00376C85"/>
    <w:rsid w:val="00376E24"/>
    <w:rsid w:val="0038246D"/>
    <w:rsid w:val="003829E0"/>
    <w:rsid w:val="00382B1F"/>
    <w:rsid w:val="003875CC"/>
    <w:rsid w:val="00396383"/>
    <w:rsid w:val="00397BE8"/>
    <w:rsid w:val="003A614E"/>
    <w:rsid w:val="003A7616"/>
    <w:rsid w:val="003A7C9C"/>
    <w:rsid w:val="003B2CF0"/>
    <w:rsid w:val="003B7B34"/>
    <w:rsid w:val="003C0C58"/>
    <w:rsid w:val="003D5613"/>
    <w:rsid w:val="003E2149"/>
    <w:rsid w:val="003F0C41"/>
    <w:rsid w:val="003F387C"/>
    <w:rsid w:val="003F56FC"/>
    <w:rsid w:val="00426630"/>
    <w:rsid w:val="00453B48"/>
    <w:rsid w:val="004730D3"/>
    <w:rsid w:val="004820E6"/>
    <w:rsid w:val="004840AB"/>
    <w:rsid w:val="004858DC"/>
    <w:rsid w:val="004A3F74"/>
    <w:rsid w:val="004A58D2"/>
    <w:rsid w:val="004D3EC8"/>
    <w:rsid w:val="004D540F"/>
    <w:rsid w:val="004D5D9F"/>
    <w:rsid w:val="004E5D2A"/>
    <w:rsid w:val="004E69FF"/>
    <w:rsid w:val="004F73CF"/>
    <w:rsid w:val="00511885"/>
    <w:rsid w:val="00524B5C"/>
    <w:rsid w:val="00527AF8"/>
    <w:rsid w:val="005336F8"/>
    <w:rsid w:val="005337EC"/>
    <w:rsid w:val="00533EE2"/>
    <w:rsid w:val="00552653"/>
    <w:rsid w:val="0055294A"/>
    <w:rsid w:val="00561474"/>
    <w:rsid w:val="005677AF"/>
    <w:rsid w:val="00572738"/>
    <w:rsid w:val="005758F7"/>
    <w:rsid w:val="0058557E"/>
    <w:rsid w:val="005A2401"/>
    <w:rsid w:val="005A60F6"/>
    <w:rsid w:val="005B55F4"/>
    <w:rsid w:val="005D2453"/>
    <w:rsid w:val="005D5228"/>
    <w:rsid w:val="005E2DF6"/>
    <w:rsid w:val="005E5798"/>
    <w:rsid w:val="005F6D58"/>
    <w:rsid w:val="00612F9C"/>
    <w:rsid w:val="00667852"/>
    <w:rsid w:val="00667CAC"/>
    <w:rsid w:val="00667CCF"/>
    <w:rsid w:val="00680820"/>
    <w:rsid w:val="00683937"/>
    <w:rsid w:val="0069126D"/>
    <w:rsid w:val="00695115"/>
    <w:rsid w:val="00696EFE"/>
    <w:rsid w:val="006A022B"/>
    <w:rsid w:val="006A090E"/>
    <w:rsid w:val="006A53CD"/>
    <w:rsid w:val="006A6847"/>
    <w:rsid w:val="006B0D1C"/>
    <w:rsid w:val="006B134E"/>
    <w:rsid w:val="006B2031"/>
    <w:rsid w:val="006B2EB1"/>
    <w:rsid w:val="006B3762"/>
    <w:rsid w:val="006B44FC"/>
    <w:rsid w:val="006B65DD"/>
    <w:rsid w:val="006C7E32"/>
    <w:rsid w:val="006D2566"/>
    <w:rsid w:val="006F2922"/>
    <w:rsid w:val="006F3A91"/>
    <w:rsid w:val="00712C53"/>
    <w:rsid w:val="00747349"/>
    <w:rsid w:val="00750F29"/>
    <w:rsid w:val="007623B2"/>
    <w:rsid w:val="007733C8"/>
    <w:rsid w:val="00792287"/>
    <w:rsid w:val="00795AA8"/>
    <w:rsid w:val="007A0474"/>
    <w:rsid w:val="007A142F"/>
    <w:rsid w:val="007D7652"/>
    <w:rsid w:val="007F7E73"/>
    <w:rsid w:val="008106D1"/>
    <w:rsid w:val="00811CF1"/>
    <w:rsid w:val="00817710"/>
    <w:rsid w:val="00817FC5"/>
    <w:rsid w:val="00827A39"/>
    <w:rsid w:val="0083584A"/>
    <w:rsid w:val="008362E7"/>
    <w:rsid w:val="00842DE6"/>
    <w:rsid w:val="00843A9D"/>
    <w:rsid w:val="0084448E"/>
    <w:rsid w:val="0084676F"/>
    <w:rsid w:val="0085184A"/>
    <w:rsid w:val="0085372B"/>
    <w:rsid w:val="0085748D"/>
    <w:rsid w:val="008715D2"/>
    <w:rsid w:val="008762F1"/>
    <w:rsid w:val="00883715"/>
    <w:rsid w:val="008A79C3"/>
    <w:rsid w:val="008B410D"/>
    <w:rsid w:val="008B71BC"/>
    <w:rsid w:val="008C100C"/>
    <w:rsid w:val="008D6FA1"/>
    <w:rsid w:val="008E4276"/>
    <w:rsid w:val="008F141F"/>
    <w:rsid w:val="00923474"/>
    <w:rsid w:val="0093031C"/>
    <w:rsid w:val="00931536"/>
    <w:rsid w:val="00945AA2"/>
    <w:rsid w:val="009473A7"/>
    <w:rsid w:val="009534B7"/>
    <w:rsid w:val="00957239"/>
    <w:rsid w:val="00957500"/>
    <w:rsid w:val="00962535"/>
    <w:rsid w:val="009637D2"/>
    <w:rsid w:val="00966545"/>
    <w:rsid w:val="00966B1A"/>
    <w:rsid w:val="009802D6"/>
    <w:rsid w:val="00982FD3"/>
    <w:rsid w:val="009A214C"/>
    <w:rsid w:val="009A4B68"/>
    <w:rsid w:val="009A6F5B"/>
    <w:rsid w:val="009C7F82"/>
    <w:rsid w:val="009E1976"/>
    <w:rsid w:val="009F1AEC"/>
    <w:rsid w:val="009F5CF4"/>
    <w:rsid w:val="00A00112"/>
    <w:rsid w:val="00A05E67"/>
    <w:rsid w:val="00A12FED"/>
    <w:rsid w:val="00A17E55"/>
    <w:rsid w:val="00A2484F"/>
    <w:rsid w:val="00A33227"/>
    <w:rsid w:val="00A355B1"/>
    <w:rsid w:val="00A378E9"/>
    <w:rsid w:val="00A52069"/>
    <w:rsid w:val="00A57734"/>
    <w:rsid w:val="00A57D81"/>
    <w:rsid w:val="00A635CC"/>
    <w:rsid w:val="00A64F64"/>
    <w:rsid w:val="00A70342"/>
    <w:rsid w:val="00A91559"/>
    <w:rsid w:val="00A94E79"/>
    <w:rsid w:val="00AB555E"/>
    <w:rsid w:val="00AC4264"/>
    <w:rsid w:val="00AD32B5"/>
    <w:rsid w:val="00AD4397"/>
    <w:rsid w:val="00AE5A5A"/>
    <w:rsid w:val="00AF025C"/>
    <w:rsid w:val="00AF0A28"/>
    <w:rsid w:val="00AF6E73"/>
    <w:rsid w:val="00B2423C"/>
    <w:rsid w:val="00B34FAE"/>
    <w:rsid w:val="00B379A6"/>
    <w:rsid w:val="00B45EF6"/>
    <w:rsid w:val="00B53E61"/>
    <w:rsid w:val="00B63907"/>
    <w:rsid w:val="00B7522E"/>
    <w:rsid w:val="00B92880"/>
    <w:rsid w:val="00B9450C"/>
    <w:rsid w:val="00B94E43"/>
    <w:rsid w:val="00BE039E"/>
    <w:rsid w:val="00BF448E"/>
    <w:rsid w:val="00C32967"/>
    <w:rsid w:val="00C462F1"/>
    <w:rsid w:val="00C47325"/>
    <w:rsid w:val="00C4789D"/>
    <w:rsid w:val="00C70F9D"/>
    <w:rsid w:val="00C726EE"/>
    <w:rsid w:val="00C72BDA"/>
    <w:rsid w:val="00C77980"/>
    <w:rsid w:val="00C823AF"/>
    <w:rsid w:val="00C90763"/>
    <w:rsid w:val="00CC262B"/>
    <w:rsid w:val="00CD7B5A"/>
    <w:rsid w:val="00CE13F6"/>
    <w:rsid w:val="00CE44ED"/>
    <w:rsid w:val="00CF0C24"/>
    <w:rsid w:val="00CF27AF"/>
    <w:rsid w:val="00D05264"/>
    <w:rsid w:val="00D06CD7"/>
    <w:rsid w:val="00D14A9D"/>
    <w:rsid w:val="00D14C55"/>
    <w:rsid w:val="00D2326A"/>
    <w:rsid w:val="00D25C2D"/>
    <w:rsid w:val="00D31FCF"/>
    <w:rsid w:val="00D336EC"/>
    <w:rsid w:val="00D429CF"/>
    <w:rsid w:val="00D43EFF"/>
    <w:rsid w:val="00D54FBB"/>
    <w:rsid w:val="00D7479B"/>
    <w:rsid w:val="00D7527D"/>
    <w:rsid w:val="00D829DA"/>
    <w:rsid w:val="00D836C5"/>
    <w:rsid w:val="00DA48D8"/>
    <w:rsid w:val="00DA5376"/>
    <w:rsid w:val="00DB055F"/>
    <w:rsid w:val="00DB26E3"/>
    <w:rsid w:val="00DE106F"/>
    <w:rsid w:val="00DE23A4"/>
    <w:rsid w:val="00DE6C33"/>
    <w:rsid w:val="00DF6159"/>
    <w:rsid w:val="00DF79E9"/>
    <w:rsid w:val="00E069F4"/>
    <w:rsid w:val="00E154BA"/>
    <w:rsid w:val="00E25B0D"/>
    <w:rsid w:val="00E31D2E"/>
    <w:rsid w:val="00E3261D"/>
    <w:rsid w:val="00E339E5"/>
    <w:rsid w:val="00E41E29"/>
    <w:rsid w:val="00E42A52"/>
    <w:rsid w:val="00E45FB7"/>
    <w:rsid w:val="00E51C48"/>
    <w:rsid w:val="00E60CC5"/>
    <w:rsid w:val="00E63CDC"/>
    <w:rsid w:val="00E74A7B"/>
    <w:rsid w:val="00E93110"/>
    <w:rsid w:val="00EB2AFF"/>
    <w:rsid w:val="00EB4699"/>
    <w:rsid w:val="00EB6EFA"/>
    <w:rsid w:val="00EC7A3E"/>
    <w:rsid w:val="00ED2488"/>
    <w:rsid w:val="00EE4346"/>
    <w:rsid w:val="00F05A21"/>
    <w:rsid w:val="00F22F0D"/>
    <w:rsid w:val="00F235AE"/>
    <w:rsid w:val="00F26FD9"/>
    <w:rsid w:val="00F30A4B"/>
    <w:rsid w:val="00F355C4"/>
    <w:rsid w:val="00F45D40"/>
    <w:rsid w:val="00F74819"/>
    <w:rsid w:val="00F773E2"/>
    <w:rsid w:val="00F83D6C"/>
    <w:rsid w:val="00FA01C6"/>
    <w:rsid w:val="00FA2478"/>
    <w:rsid w:val="00FE2182"/>
    <w:rsid w:val="00FF30A7"/>
    <w:rsid w:val="00FF5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1A7DC"/>
  <w15:chartTrackingRefBased/>
  <w15:docId w15:val="{17A080F4-6CE1-483E-A02F-88D98659B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4F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5A21"/>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F05A21"/>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F05A21"/>
    <w:pPr>
      <w:keepNext/>
      <w:keepLines/>
      <w:numPr>
        <w:ilvl w:val="2"/>
        <w:numId w:val="7"/>
      </w:numPr>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F05A21"/>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F05A21"/>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F05A21"/>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F05A21"/>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F05A21"/>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F05A21"/>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7479B"/>
    <w:rPr>
      <w:color w:val="0000FF"/>
      <w:u w:val="single"/>
    </w:rPr>
  </w:style>
  <w:style w:type="paragraph" w:styleId="Header">
    <w:name w:val="header"/>
    <w:basedOn w:val="Normal"/>
    <w:link w:val="HeaderChar"/>
    <w:rsid w:val="00D7479B"/>
    <w:pPr>
      <w:tabs>
        <w:tab w:val="center" w:pos="4320"/>
        <w:tab w:val="right" w:pos="8640"/>
      </w:tabs>
    </w:pPr>
  </w:style>
  <w:style w:type="character" w:customStyle="1" w:styleId="HeaderChar">
    <w:name w:val="Header Char"/>
    <w:basedOn w:val="DefaultParagraphFont"/>
    <w:link w:val="Header"/>
    <w:rsid w:val="00D7479B"/>
    <w:rPr>
      <w:rFonts w:ascii="Times New Roman" w:eastAsia="Times New Roman" w:hAnsi="Times New Roman" w:cs="Times New Roman"/>
      <w:sz w:val="24"/>
      <w:szCs w:val="24"/>
    </w:rPr>
  </w:style>
  <w:style w:type="paragraph" w:styleId="Footer">
    <w:name w:val="footer"/>
    <w:basedOn w:val="Normal"/>
    <w:link w:val="FooterChar"/>
    <w:rsid w:val="00D7479B"/>
    <w:pPr>
      <w:tabs>
        <w:tab w:val="center" w:pos="4320"/>
        <w:tab w:val="right" w:pos="8640"/>
      </w:tabs>
    </w:pPr>
  </w:style>
  <w:style w:type="character" w:customStyle="1" w:styleId="FooterChar">
    <w:name w:val="Footer Char"/>
    <w:basedOn w:val="DefaultParagraphFont"/>
    <w:link w:val="Footer"/>
    <w:rsid w:val="00D7479B"/>
    <w:rPr>
      <w:rFonts w:ascii="Times New Roman" w:eastAsia="Times New Roman" w:hAnsi="Times New Roman" w:cs="Times New Roman"/>
      <w:sz w:val="24"/>
      <w:szCs w:val="24"/>
    </w:rPr>
  </w:style>
  <w:style w:type="paragraph" w:styleId="ListParagraph">
    <w:name w:val="List Paragraph"/>
    <w:basedOn w:val="Normal"/>
    <w:uiPriority w:val="34"/>
    <w:qFormat/>
    <w:rsid w:val="00D7479B"/>
    <w:pPr>
      <w:ind w:left="720"/>
    </w:pPr>
  </w:style>
  <w:style w:type="numbering" w:customStyle="1" w:styleId="AgendaMinutes">
    <w:name w:val="Agenda &amp; Minutes"/>
    <w:uiPriority w:val="99"/>
    <w:rsid w:val="00D7479B"/>
    <w:pPr>
      <w:numPr>
        <w:numId w:val="1"/>
      </w:numPr>
    </w:pPr>
  </w:style>
  <w:style w:type="character" w:customStyle="1" w:styleId="Heading1Char">
    <w:name w:val="Heading 1 Char"/>
    <w:basedOn w:val="DefaultParagraphFont"/>
    <w:link w:val="Heading1"/>
    <w:rsid w:val="00F05A2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F05A2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F05A2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F05A21"/>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F05A21"/>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semiHidden/>
    <w:rsid w:val="00F05A21"/>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semiHidden/>
    <w:rsid w:val="00F05A21"/>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semiHidden/>
    <w:rsid w:val="00F05A2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F05A21"/>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unhideWhenUsed/>
    <w:rsid w:val="00E45FB7"/>
    <w:rPr>
      <w:sz w:val="16"/>
      <w:szCs w:val="16"/>
    </w:rPr>
  </w:style>
  <w:style w:type="paragraph" w:styleId="CommentText">
    <w:name w:val="annotation text"/>
    <w:basedOn w:val="Normal"/>
    <w:link w:val="CommentTextChar"/>
    <w:uiPriority w:val="99"/>
    <w:semiHidden/>
    <w:unhideWhenUsed/>
    <w:rsid w:val="00E45FB7"/>
    <w:rPr>
      <w:sz w:val="20"/>
      <w:szCs w:val="20"/>
    </w:rPr>
  </w:style>
  <w:style w:type="character" w:customStyle="1" w:styleId="CommentTextChar">
    <w:name w:val="Comment Text Char"/>
    <w:basedOn w:val="DefaultParagraphFont"/>
    <w:link w:val="CommentText"/>
    <w:uiPriority w:val="99"/>
    <w:semiHidden/>
    <w:rsid w:val="00E45FB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45FB7"/>
    <w:rPr>
      <w:b/>
      <w:bCs/>
    </w:rPr>
  </w:style>
  <w:style w:type="character" w:customStyle="1" w:styleId="CommentSubjectChar">
    <w:name w:val="Comment Subject Char"/>
    <w:basedOn w:val="CommentTextChar"/>
    <w:link w:val="CommentSubject"/>
    <w:uiPriority w:val="99"/>
    <w:semiHidden/>
    <w:rsid w:val="00E45FB7"/>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E45F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5FB7"/>
    <w:rPr>
      <w:rFonts w:ascii="Segoe UI" w:eastAsia="Times New Roman" w:hAnsi="Segoe UI" w:cs="Segoe UI"/>
      <w:sz w:val="18"/>
      <w:szCs w:val="18"/>
    </w:rPr>
  </w:style>
  <w:style w:type="paragraph" w:styleId="NormalWeb">
    <w:name w:val="Normal (Web)"/>
    <w:basedOn w:val="Normal"/>
    <w:uiPriority w:val="99"/>
    <w:semiHidden/>
    <w:unhideWhenUsed/>
    <w:rsid w:val="00B94E43"/>
    <w:rPr>
      <w:rFonts w:eastAsiaTheme="minorHAnsi"/>
    </w:rPr>
  </w:style>
  <w:style w:type="numbering" w:customStyle="1" w:styleId="AgendaMinutes1">
    <w:name w:val="Agenda &amp; Minutes1"/>
    <w:uiPriority w:val="99"/>
    <w:rsid w:val="00D43EFF"/>
  </w:style>
  <w:style w:type="numbering" w:customStyle="1" w:styleId="CurrentList1">
    <w:name w:val="Current List1"/>
    <w:uiPriority w:val="99"/>
    <w:rsid w:val="0017678B"/>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5015035">
      <w:bodyDiv w:val="1"/>
      <w:marLeft w:val="0"/>
      <w:marRight w:val="0"/>
      <w:marTop w:val="0"/>
      <w:marBottom w:val="0"/>
      <w:divBdr>
        <w:top w:val="none" w:sz="0" w:space="0" w:color="auto"/>
        <w:left w:val="none" w:sz="0" w:space="0" w:color="auto"/>
        <w:bottom w:val="none" w:sz="0" w:space="0" w:color="auto"/>
        <w:right w:val="none" w:sz="0" w:space="0" w:color="auto"/>
      </w:divBdr>
      <w:divsChild>
        <w:div w:id="711655657">
          <w:marLeft w:val="720"/>
          <w:marRight w:val="0"/>
          <w:marTop w:val="0"/>
          <w:marBottom w:val="0"/>
          <w:divBdr>
            <w:top w:val="none" w:sz="0" w:space="0" w:color="auto"/>
            <w:left w:val="none" w:sz="0" w:space="0" w:color="auto"/>
            <w:bottom w:val="none" w:sz="0" w:space="0" w:color="auto"/>
            <w:right w:val="none" w:sz="0" w:space="0" w:color="auto"/>
          </w:divBdr>
        </w:div>
        <w:div w:id="1615791922">
          <w:marLeft w:val="720"/>
          <w:marRight w:val="0"/>
          <w:marTop w:val="0"/>
          <w:marBottom w:val="0"/>
          <w:divBdr>
            <w:top w:val="none" w:sz="0" w:space="0" w:color="auto"/>
            <w:left w:val="none" w:sz="0" w:space="0" w:color="auto"/>
            <w:bottom w:val="none" w:sz="0" w:space="0" w:color="auto"/>
            <w:right w:val="none" w:sz="0" w:space="0" w:color="auto"/>
          </w:divBdr>
        </w:div>
        <w:div w:id="179318712">
          <w:marLeft w:val="720"/>
          <w:marRight w:val="0"/>
          <w:marTop w:val="0"/>
          <w:marBottom w:val="0"/>
          <w:divBdr>
            <w:top w:val="none" w:sz="0" w:space="0" w:color="auto"/>
            <w:left w:val="none" w:sz="0" w:space="0" w:color="auto"/>
            <w:bottom w:val="none" w:sz="0" w:space="0" w:color="auto"/>
            <w:right w:val="none" w:sz="0" w:space="0" w:color="auto"/>
          </w:divBdr>
        </w:div>
        <w:div w:id="702360776">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gohsep.la.gov/SI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B1ACDB4A61BB48B1628F2D5B371EA8" ma:contentTypeVersion="0" ma:contentTypeDescription="Create a new document." ma:contentTypeScope="" ma:versionID="8cac68ae7d2f053da5c8879db76371cf">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34F8CB-0919-4728-8CDA-86AFFDD02A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259F914-F529-4235-A57A-5C108A0EAB1F}">
  <ds:schemaRefs>
    <ds:schemaRef ds:uri="http://schemas.openxmlformats.org/officeDocument/2006/bibliography"/>
  </ds:schemaRefs>
</ds:datastoreItem>
</file>

<file path=customXml/itemProps3.xml><?xml version="1.0" encoding="utf-8"?>
<ds:datastoreItem xmlns:ds="http://schemas.openxmlformats.org/officeDocument/2006/customXml" ds:itemID="{C3D95EBB-C0AD-43A2-8CDA-6057AB5A8F3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BC139B7-9ADA-42B9-900D-42E64A1EA1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1176</Words>
  <Characters>6707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Dayries, Christina</dc:creator>
  <cp:keywords/>
  <dc:description/>
  <cp:lastModifiedBy>Mary Azuoru</cp:lastModifiedBy>
  <cp:revision>2</cp:revision>
  <cp:lastPrinted>2026-10-13T17:15:00Z</cp:lastPrinted>
  <dcterms:created xsi:type="dcterms:W3CDTF">2026-10-13T18:48:00Z</dcterms:created>
  <dcterms:modified xsi:type="dcterms:W3CDTF">2026-10-13T18:48:00Z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0x0101001EB1ACDB4A61BB48B1628F2D5B371EA8</vt:lpwstr>
  </property>
</Properties>
</file>